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9704" w14:textId="561F2EA0" w:rsidR="00267920" w:rsidRDefault="001A29F0">
      <w:pPr>
        <w:rPr>
          <w:b/>
          <w:bCs/>
          <w:sz w:val="28"/>
          <w:szCs w:val="28"/>
        </w:rPr>
      </w:pPr>
      <w:r w:rsidRPr="001A29F0">
        <w:rPr>
          <w:b/>
          <w:bCs/>
          <w:sz w:val="28"/>
          <w:szCs w:val="28"/>
        </w:rPr>
        <w:t>PRESSEINFORMATION</w:t>
      </w:r>
    </w:p>
    <w:p w14:paraId="6046B708" w14:textId="09C0F053" w:rsidR="00147BEE" w:rsidRPr="00677020" w:rsidRDefault="00147BEE" w:rsidP="00147BEE">
      <w:pPr>
        <w:pStyle w:val="StandardWeb"/>
        <w:spacing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147BEE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 xml:space="preserve">Mathes </w:t>
      </w:r>
      <w:r w:rsidR="00743A5B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 xml:space="preserve">präsentiert Skulpturen bei der </w:t>
      </w:r>
      <w:r w:rsidRPr="00147BEE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>HINT//AUS//STELLUNG KONTRAST</w:t>
      </w:r>
      <w:r w:rsidR="00743A5B">
        <w:rPr>
          <w:rFonts w:ascii="Verdana" w:eastAsiaTheme="minorHAnsi" w:hAnsi="Verdana" w:cstheme="minorBidi"/>
          <w:b/>
          <w:bCs/>
          <w:sz w:val="22"/>
          <w:szCs w:val="22"/>
          <w:lang w:eastAsia="en-US"/>
        </w:rPr>
        <w:t xml:space="preserve"> </w:t>
      </w:r>
      <w:r w:rsidRPr="00147BEE">
        <w:rPr>
          <w:rFonts w:ascii="Verdana" w:hAnsi="Verdana"/>
          <w:color w:val="000000" w:themeColor="text1"/>
          <w:sz w:val="20"/>
          <w:szCs w:val="20"/>
        </w:rPr>
        <w:t>Kunst</w:t>
      </w:r>
      <w:r w:rsidR="00677020">
        <w:rPr>
          <w:rFonts w:ascii="Verdana" w:hAnsi="Verdana"/>
          <w:color w:val="000000" w:themeColor="text1"/>
          <w:sz w:val="20"/>
          <w:szCs w:val="20"/>
        </w:rPr>
        <w:t xml:space="preserve">schaffende verwandeln das </w:t>
      </w:r>
      <w:proofErr w:type="spellStart"/>
      <w:r w:rsidR="00677020">
        <w:rPr>
          <w:rFonts w:ascii="Verdana" w:hAnsi="Verdana"/>
          <w:color w:val="000000" w:themeColor="text1"/>
          <w:sz w:val="20"/>
          <w:szCs w:val="20"/>
        </w:rPr>
        <w:t>Hintaus</w:t>
      </w:r>
      <w:proofErr w:type="spellEnd"/>
      <w:r w:rsidR="00677020">
        <w:rPr>
          <w:rFonts w:ascii="Verdana" w:hAnsi="Verdana"/>
          <w:color w:val="000000" w:themeColor="text1"/>
          <w:sz w:val="20"/>
          <w:szCs w:val="20"/>
        </w:rPr>
        <w:t xml:space="preserve"> in einen </w:t>
      </w:r>
      <w:r w:rsidR="00677020" w:rsidRPr="00677020">
        <w:rPr>
          <w:rFonts w:ascii="Verdana" w:hAnsi="Verdana"/>
          <w:color w:val="000000" w:themeColor="text1"/>
          <w:sz w:val="20"/>
          <w:szCs w:val="20"/>
        </w:rPr>
        <w:t>atmosphärischen Skulpturen- und Bildergarten</w:t>
      </w:r>
      <w:r w:rsidR="00677020" w:rsidRPr="00147BEE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01B40381" w14:textId="60D3F54D" w:rsidR="00310C1E" w:rsidRDefault="00147BEE" w:rsidP="00147BEE">
      <w:pPr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 xml:space="preserve">Bisamberg, </w:t>
      </w:r>
      <w:r w:rsidR="00407615">
        <w:rPr>
          <w:i/>
          <w:iCs/>
          <w:color w:val="000000"/>
          <w:sz w:val="18"/>
          <w:szCs w:val="18"/>
        </w:rPr>
        <w:t>2</w:t>
      </w:r>
      <w:r>
        <w:rPr>
          <w:i/>
          <w:iCs/>
          <w:color w:val="000000"/>
          <w:sz w:val="18"/>
          <w:szCs w:val="18"/>
        </w:rPr>
        <w:t xml:space="preserve">. </w:t>
      </w:r>
      <w:r w:rsidR="00743A5B">
        <w:rPr>
          <w:i/>
          <w:iCs/>
          <w:color w:val="000000"/>
          <w:sz w:val="18"/>
          <w:szCs w:val="18"/>
        </w:rPr>
        <w:t>Juni</w:t>
      </w:r>
      <w:r>
        <w:rPr>
          <w:i/>
          <w:iCs/>
          <w:color w:val="000000"/>
          <w:sz w:val="18"/>
          <w:szCs w:val="18"/>
        </w:rPr>
        <w:t xml:space="preserve"> 2026. Wenn sich das </w:t>
      </w:r>
      <w:proofErr w:type="spellStart"/>
      <w:r>
        <w:rPr>
          <w:i/>
          <w:iCs/>
          <w:color w:val="000000"/>
          <w:sz w:val="18"/>
          <w:szCs w:val="18"/>
        </w:rPr>
        <w:t>Hintaus</w:t>
      </w:r>
      <w:proofErr w:type="spellEnd"/>
      <w:r>
        <w:rPr>
          <w:i/>
          <w:iCs/>
          <w:color w:val="000000"/>
          <w:sz w:val="18"/>
          <w:szCs w:val="18"/>
        </w:rPr>
        <w:t xml:space="preserve"> in der </w:t>
      </w:r>
      <w:proofErr w:type="spellStart"/>
      <w:r>
        <w:rPr>
          <w:i/>
          <w:iCs/>
          <w:color w:val="000000"/>
          <w:sz w:val="18"/>
          <w:szCs w:val="18"/>
        </w:rPr>
        <w:t>Rentamtstraße</w:t>
      </w:r>
      <w:proofErr w:type="spellEnd"/>
      <w:r>
        <w:rPr>
          <w:i/>
          <w:iCs/>
          <w:color w:val="000000"/>
          <w:sz w:val="18"/>
          <w:szCs w:val="18"/>
        </w:rPr>
        <w:t xml:space="preserve"> in Hausleiten Mitte Juni wieder in einen atmosphärischen Skulpturen- und Bildergarten verwandelt, ist auch der </w:t>
      </w:r>
      <w:proofErr w:type="spellStart"/>
      <w:r>
        <w:rPr>
          <w:i/>
          <w:iCs/>
          <w:color w:val="000000"/>
          <w:sz w:val="18"/>
          <w:szCs w:val="18"/>
        </w:rPr>
        <w:t>Bisamberger</w:t>
      </w:r>
      <w:proofErr w:type="spellEnd"/>
      <w:r>
        <w:rPr>
          <w:i/>
          <w:iCs/>
          <w:color w:val="000000"/>
          <w:sz w:val="18"/>
          <w:szCs w:val="18"/>
        </w:rPr>
        <w:t xml:space="preserve"> Bildhauer Andreas Mathes mit seinen Werken vertreten. Im Rahmen der HINT//AUS//STELLUNG KONTRAST präsentiert Mathes am 13. und 14. Juni 2026 ausgewählte Arbeiten seiner „Helferleins“ sowie </w:t>
      </w:r>
      <w:r w:rsidR="00407615">
        <w:rPr>
          <w:i/>
          <w:iCs/>
          <w:color w:val="000000"/>
          <w:sz w:val="18"/>
          <w:szCs w:val="18"/>
        </w:rPr>
        <w:t>der</w:t>
      </w:r>
      <w:r>
        <w:rPr>
          <w:i/>
          <w:iCs/>
          <w:color w:val="000000"/>
          <w:sz w:val="18"/>
          <w:szCs w:val="18"/>
        </w:rPr>
        <w:t xml:space="preserve"> Werkserie „</w:t>
      </w:r>
      <w:proofErr w:type="spellStart"/>
      <w:r>
        <w:rPr>
          <w:i/>
          <w:iCs/>
          <w:color w:val="000000"/>
          <w:sz w:val="18"/>
          <w:szCs w:val="18"/>
        </w:rPr>
        <w:t>Neubrettler</w:t>
      </w:r>
      <w:proofErr w:type="spellEnd"/>
      <w:r>
        <w:rPr>
          <w:i/>
          <w:iCs/>
          <w:color w:val="000000"/>
          <w:sz w:val="18"/>
          <w:szCs w:val="18"/>
        </w:rPr>
        <w:t>“ – und zeigt damit einmal mehr Kunst, die berührt, verbindet und gesellschaftliche Fragen aufgreift.</w:t>
      </w:r>
    </w:p>
    <w:p w14:paraId="33C78339" w14:textId="4CE95CDE" w:rsidR="00147BEE" w:rsidRPr="00407615" w:rsidRDefault="00147BEE" w:rsidP="00A85827">
      <w:pPr>
        <w:rPr>
          <w:sz w:val="10"/>
          <w:szCs w:val="10"/>
        </w:rPr>
      </w:pPr>
    </w:p>
    <w:p w14:paraId="4BA0B711" w14:textId="0F6556DF" w:rsidR="00147BEE" w:rsidRPr="00147BEE" w:rsidRDefault="00407615" w:rsidP="00147BEE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Die </w:t>
      </w:r>
      <w:hyperlink r:id="rId7" w:history="1">
        <w:r w:rsidRPr="00743A5B">
          <w:rPr>
            <w:rStyle w:val="Hyperlink"/>
            <w:rFonts w:eastAsia="Times New Roman" w:cs="Times New Roman"/>
            <w:sz w:val="18"/>
            <w:szCs w:val="18"/>
            <w:lang w:eastAsia="de-DE"/>
          </w:rPr>
          <w:t>HINT//AUS//STELLUNG KONTRAST</w:t>
        </w:r>
      </w:hyperlink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hat sich in den vergangenen Jahren als regionale Plattform</w:t>
      </w:r>
      <w:r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und Begegnungszone</w:t>
      </w: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für Kunst und Kultur etabliert. </w:t>
      </w:r>
      <w:r w:rsidR="00147BEE"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Gemeinsam mit weiteren regionalen Kunstschaffenden verwandelt Mathes das liebevoll gestaltete </w:t>
      </w:r>
      <w:proofErr w:type="spellStart"/>
      <w:r w:rsidR="00147BEE"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Hintaus</w:t>
      </w:r>
      <w:proofErr w:type="spellEnd"/>
      <w:r w:rsidR="00147BEE"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ein Wochenende lang in einen Ort der Begegnung</w:t>
      </w:r>
      <w:r w:rsidR="00677020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und einen</w:t>
      </w:r>
      <w:r w:rsidR="00677020">
        <w:t xml:space="preserve"> verzaubernden Skulpturen- und Bildergarten.</w:t>
      </w:r>
      <w:r>
        <w:t xml:space="preserve"> </w:t>
      </w:r>
      <w:r w:rsidR="00147BEE"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Zwischen Skulpturen, Fotografien, Keramik und Natur entsteht eine besondere Atmosphäre, die Besucherinnen und Besucher zum Verweilen, Entdecken und Austausch einlädt.</w:t>
      </w:r>
    </w:p>
    <w:p w14:paraId="6F9BD97B" w14:textId="77777777" w:rsidR="00147BEE" w:rsidRPr="00407615" w:rsidRDefault="00147BEE" w:rsidP="00147BEE">
      <w:pPr>
        <w:jc w:val="both"/>
        <w:rPr>
          <w:rFonts w:ascii="Calibri" w:eastAsia="Times New Roman" w:hAnsi="Calibri" w:cs="Calibri"/>
          <w:color w:val="000000" w:themeColor="text1"/>
          <w:sz w:val="10"/>
          <w:szCs w:val="10"/>
          <w:lang w:eastAsia="de-DE"/>
        </w:rPr>
      </w:pPr>
      <w:r w:rsidRPr="00407615">
        <w:rPr>
          <w:rFonts w:eastAsia="Times New Roman" w:cs="Calibri"/>
          <w:color w:val="000000" w:themeColor="text1"/>
          <w:sz w:val="10"/>
          <w:szCs w:val="10"/>
          <w:lang w:eastAsia="de-DE"/>
        </w:rPr>
        <w:t> </w:t>
      </w:r>
    </w:p>
    <w:p w14:paraId="48F34529" w14:textId="77777777" w:rsidR="00147BEE" w:rsidRPr="00147BEE" w:rsidRDefault="00147BEE" w:rsidP="00147BEE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147BEE">
        <w:rPr>
          <w:rFonts w:eastAsia="Times New Roman" w:cs="Times New Roman"/>
          <w:b/>
          <w:bCs/>
          <w:color w:val="000000" w:themeColor="text1"/>
          <w:sz w:val="18"/>
          <w:szCs w:val="18"/>
          <w:lang w:eastAsia="de-DE"/>
        </w:rPr>
        <w:t>Kunst mit Haltung und Menschlichkeit.</w:t>
      </w: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 Im Zentrum von Andreas Mathes’ Arbeiten steht das Menschsein selbst. Seine Werke setzen sich mit Empathie, Gemeinschaft und dem respektvollen Miteinander auseinander – Themen, die sich auch in den ausgestellten „Helferleins“ widerspiegeln. Die charakteristischen Figuren, die ineinanderfließen und sich gegenseitig tragen, symbolisieren Fürsorge, Zusammenhalt und den Kreislauf des Gebens und Nehmens.</w:t>
      </w:r>
    </w:p>
    <w:p w14:paraId="20213A7C" w14:textId="73AC829B" w:rsidR="00147BEE" w:rsidRPr="00677020" w:rsidRDefault="00147BEE" w:rsidP="00677020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Mit den „Neubrettlern“ zeigt Mathes zudem Arbeiten aus gebrauchtem Holz, das durch seine </w:t>
      </w:r>
      <w:r w:rsidR="007E3E7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Komposition</w:t>
      </w: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eine neue Ausdruckskraft erhält. Die Skulpturen leben nicht nur durch ihre Form, sondern auch durch das Material selbst – Holz, das bereits eine Geschichte in sich trägt und durch die Kunst eine neue Bedeutung bekommt.</w:t>
      </w:r>
    </w:p>
    <w:p w14:paraId="6C267356" w14:textId="016BCADF" w:rsidR="00147BEE" w:rsidRPr="00147BEE" w:rsidRDefault="00147BEE" w:rsidP="00677020">
      <w:pPr>
        <w:pStyle w:val="StandardWeb"/>
        <w:spacing w:line="360" w:lineRule="auto"/>
        <w:rPr>
          <w:color w:val="000000" w:themeColor="text1"/>
        </w:rPr>
      </w:pPr>
      <w:r w:rsidRPr="00677020">
        <w:rPr>
          <w:rFonts w:ascii="Verdana" w:hAnsi="Verdana"/>
          <w:color w:val="000000" w:themeColor="text1"/>
          <w:sz w:val="18"/>
          <w:szCs w:val="18"/>
        </w:rPr>
        <w:t>„Kunst</w:t>
      </w:r>
      <w:r w:rsidR="00407615">
        <w:rPr>
          <w:rFonts w:ascii="Verdana" w:hAnsi="Verdana"/>
          <w:color w:val="000000" w:themeColor="text1"/>
          <w:sz w:val="18"/>
          <w:szCs w:val="18"/>
        </w:rPr>
        <w:t xml:space="preserve"> soll</w:t>
      </w:r>
      <w:r w:rsidRPr="00677020">
        <w:rPr>
          <w:rFonts w:ascii="Verdana" w:hAnsi="Verdana"/>
          <w:color w:val="000000" w:themeColor="text1"/>
          <w:sz w:val="18"/>
          <w:szCs w:val="18"/>
        </w:rPr>
        <w:t xml:space="preserve"> Menschen verbinden und Räume schaffen, in denen Begegnung möglich wird“, so Andreas Mathes. </w:t>
      </w:r>
      <w:r w:rsidR="00407615">
        <w:rPr>
          <w:rFonts w:ascii="Verdana" w:hAnsi="Verdana"/>
          <w:color w:val="000000" w:themeColor="text1"/>
          <w:sz w:val="18"/>
          <w:szCs w:val="18"/>
        </w:rPr>
        <w:t xml:space="preserve">Und weiter: </w:t>
      </w:r>
      <w:r w:rsidRPr="00677020">
        <w:rPr>
          <w:rFonts w:ascii="Verdana" w:hAnsi="Verdana"/>
          <w:color w:val="000000" w:themeColor="text1"/>
          <w:sz w:val="18"/>
          <w:szCs w:val="18"/>
        </w:rPr>
        <w:t>„</w:t>
      </w:r>
      <w:r w:rsidR="00407615">
        <w:rPr>
          <w:rFonts w:ascii="Verdana" w:hAnsi="Verdana"/>
          <w:color w:val="000000" w:themeColor="text1"/>
          <w:sz w:val="18"/>
          <w:szCs w:val="18"/>
        </w:rPr>
        <w:t xml:space="preserve">Das </w:t>
      </w:r>
      <w:proofErr w:type="spellStart"/>
      <w:r w:rsidR="00407615">
        <w:rPr>
          <w:rFonts w:ascii="Verdana" w:hAnsi="Verdana"/>
          <w:color w:val="000000" w:themeColor="text1"/>
          <w:sz w:val="18"/>
          <w:szCs w:val="18"/>
        </w:rPr>
        <w:t>Hintaus</w:t>
      </w:r>
      <w:proofErr w:type="spellEnd"/>
      <w:r w:rsidR="00407615">
        <w:rPr>
          <w:rFonts w:ascii="Verdana" w:hAnsi="Verdana"/>
          <w:color w:val="000000" w:themeColor="text1"/>
          <w:sz w:val="18"/>
          <w:szCs w:val="18"/>
        </w:rPr>
        <w:t xml:space="preserve"> ist ein idealer öf</w:t>
      </w:r>
      <w:r w:rsidR="00407615" w:rsidRPr="00677020">
        <w:rPr>
          <w:rFonts w:ascii="Verdana" w:hAnsi="Verdana"/>
          <w:color w:val="000000" w:themeColor="text1"/>
          <w:sz w:val="18"/>
          <w:szCs w:val="18"/>
        </w:rPr>
        <w:t>fentlicher</w:t>
      </w:r>
      <w:r w:rsidR="00407615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677020">
        <w:rPr>
          <w:rFonts w:ascii="Verdana" w:hAnsi="Verdana"/>
          <w:color w:val="000000" w:themeColor="text1"/>
          <w:sz w:val="18"/>
          <w:szCs w:val="18"/>
        </w:rPr>
        <w:t xml:space="preserve">Raum </w:t>
      </w:r>
      <w:r w:rsidR="00407615">
        <w:rPr>
          <w:rFonts w:ascii="Verdana" w:hAnsi="Verdana"/>
          <w:color w:val="000000" w:themeColor="text1"/>
          <w:sz w:val="18"/>
          <w:szCs w:val="18"/>
        </w:rPr>
        <w:t xml:space="preserve">für die Begegnung zwischen Kunst und den Menschen. Und die Umgebung könnte nicht schöner sein. </w:t>
      </w:r>
      <w:r w:rsidR="00407615">
        <w:rPr>
          <w:rFonts w:ascii="Verdana" w:hAnsi="Verdana"/>
          <w:sz w:val="18"/>
          <w:szCs w:val="18"/>
        </w:rPr>
        <w:t xml:space="preserve">Lassen sie den </w:t>
      </w:r>
      <w:r w:rsidR="00407615" w:rsidRPr="00677020">
        <w:rPr>
          <w:rFonts w:ascii="Verdana" w:hAnsi="Verdana"/>
          <w:sz w:val="18"/>
          <w:szCs w:val="18"/>
        </w:rPr>
        <w:t>liebevoll gestalteten wilden Naturgarten</w:t>
      </w:r>
      <w:r w:rsidR="00407615">
        <w:rPr>
          <w:rFonts w:ascii="Verdana" w:hAnsi="Verdana"/>
          <w:sz w:val="18"/>
          <w:szCs w:val="18"/>
        </w:rPr>
        <w:t xml:space="preserve"> auf sich wirken und sich bei </w:t>
      </w:r>
      <w:r w:rsidR="00677020" w:rsidRPr="00677020">
        <w:rPr>
          <w:rFonts w:ascii="Verdana" w:hAnsi="Verdana"/>
          <w:sz w:val="18"/>
          <w:szCs w:val="18"/>
        </w:rPr>
        <w:t>einem Gläschen Wein von der Kunst verzaubern</w:t>
      </w:r>
      <w:r w:rsidR="00407615">
        <w:rPr>
          <w:rFonts w:ascii="Verdana" w:hAnsi="Verdana"/>
          <w:sz w:val="18"/>
          <w:szCs w:val="18"/>
        </w:rPr>
        <w:t>.</w:t>
      </w:r>
      <w:r w:rsidR="00677020" w:rsidRPr="00677020">
        <w:rPr>
          <w:rFonts w:ascii="Verdana" w:hAnsi="Verdana"/>
          <w:sz w:val="18"/>
          <w:szCs w:val="18"/>
        </w:rPr>
        <w:t>“</w:t>
      </w:r>
    </w:p>
    <w:p w14:paraId="456640C0" w14:textId="77777777" w:rsidR="00147BEE" w:rsidRPr="00147BEE" w:rsidRDefault="00147BEE" w:rsidP="00147BEE">
      <w:pPr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147BEE">
        <w:rPr>
          <w:rFonts w:eastAsia="Times New Roman" w:cs="Times New Roman"/>
          <w:b/>
          <w:bCs/>
          <w:color w:val="000000" w:themeColor="text1"/>
          <w:sz w:val="18"/>
          <w:szCs w:val="18"/>
          <w:u w:val="single"/>
          <w:lang w:eastAsia="de-DE"/>
        </w:rPr>
        <w:t>Ausstellung "HINT//AUS//STELLUNG KONTRAST"</w:t>
      </w:r>
    </w:p>
    <w:p w14:paraId="600B850B" w14:textId="1C6125B2" w:rsidR="00147BEE" w:rsidRPr="00147BEE" w:rsidRDefault="00147BEE" w:rsidP="00147BEE">
      <w:pPr>
        <w:spacing w:line="240" w:lineRule="auto"/>
        <w:jc w:val="center"/>
        <w:rPr>
          <w:rFonts w:eastAsia="Times New Roman" w:cs="Times New Roman"/>
          <w:color w:val="000000" w:themeColor="text1"/>
          <w:sz w:val="24"/>
          <w:szCs w:val="24"/>
          <w:lang w:eastAsia="de-DE"/>
        </w:rPr>
      </w:pP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13. Juni 2026, 10:00 bis 20:00 Uhr</w:t>
      </w:r>
      <w:r w:rsidR="00743A5B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und </w:t>
      </w: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14. Juni 2026, 10:00 bis 18:00 Uhr</w:t>
      </w:r>
    </w:p>
    <w:p w14:paraId="2E29A5B2" w14:textId="0257AE1A" w:rsidR="00147BEE" w:rsidRPr="00407615" w:rsidRDefault="00147BEE" w:rsidP="00147BEE">
      <w:pPr>
        <w:spacing w:line="240" w:lineRule="auto"/>
        <w:jc w:val="center"/>
        <w:rPr>
          <w:rFonts w:eastAsia="Times New Roman" w:cs="Times New Roman"/>
          <w:color w:val="000000" w:themeColor="text1"/>
          <w:sz w:val="16"/>
          <w:szCs w:val="16"/>
          <w:lang w:eastAsia="de-DE"/>
        </w:rPr>
      </w:pPr>
      <w:proofErr w:type="spellStart"/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Rentamtstraße</w:t>
      </w:r>
      <w:proofErr w:type="spellEnd"/>
      <w:r w:rsidR="00743A5B">
        <w:rPr>
          <w:rFonts w:eastAsia="Times New Roman" w:cs="Times New Roman"/>
          <w:color w:val="000000" w:themeColor="text1"/>
          <w:sz w:val="18"/>
          <w:szCs w:val="18"/>
          <w:lang w:eastAsia="de-DE"/>
        </w:rPr>
        <w:t xml:space="preserve"> </w:t>
      </w:r>
      <w:r w:rsidRPr="00147BEE">
        <w:rPr>
          <w:rFonts w:eastAsia="Times New Roman" w:cs="Times New Roman"/>
          <w:color w:val="000000" w:themeColor="text1"/>
          <w:sz w:val="18"/>
          <w:szCs w:val="18"/>
          <w:lang w:eastAsia="de-DE"/>
        </w:rPr>
        <w:t>3464 Hausleiten</w:t>
      </w:r>
      <w:r w:rsidR="00407615">
        <w:rPr>
          <w:rFonts w:eastAsia="Times New Roman" w:cs="Times New Roman"/>
          <w:color w:val="000000" w:themeColor="text1"/>
          <w:sz w:val="18"/>
          <w:szCs w:val="18"/>
          <w:lang w:eastAsia="de-DE"/>
        </w:rPr>
        <w:br/>
      </w:r>
      <w:r w:rsidR="00407615" w:rsidRPr="00407615">
        <w:rPr>
          <w:rFonts w:eastAsia="Times New Roman" w:cs="Times New Roman"/>
          <w:color w:val="000000" w:themeColor="text1"/>
          <w:sz w:val="16"/>
          <w:szCs w:val="16"/>
          <w:lang w:eastAsia="de-DE"/>
        </w:rPr>
        <w:t xml:space="preserve">Aufgrund der Kunstwerke ist die Ausstellung eine </w:t>
      </w:r>
      <w:r w:rsidR="007E3E7E">
        <w:rPr>
          <w:rFonts w:eastAsia="Times New Roman" w:cs="Times New Roman"/>
          <w:color w:val="000000" w:themeColor="text1"/>
          <w:sz w:val="16"/>
          <w:szCs w:val="16"/>
          <w:lang w:eastAsia="de-DE"/>
        </w:rPr>
        <w:t>h</w:t>
      </w:r>
      <w:r w:rsidR="00407615" w:rsidRPr="00407615">
        <w:rPr>
          <w:rFonts w:eastAsia="Times New Roman" w:cs="Times New Roman"/>
          <w:color w:val="000000" w:themeColor="text1"/>
          <w:sz w:val="16"/>
          <w:szCs w:val="16"/>
          <w:lang w:eastAsia="de-DE"/>
        </w:rPr>
        <w:t>undefreie Zone (</w:t>
      </w:r>
      <w:r w:rsidR="00743A5B" w:rsidRPr="00407615">
        <w:rPr>
          <w:rFonts w:eastAsia="Times New Roman" w:cs="Calibri"/>
          <w:sz w:val="16"/>
          <w:szCs w:val="16"/>
        </w:rPr>
        <w:t>Assistenzhunde erlaubt</w:t>
      </w:r>
      <w:r w:rsidR="00407615" w:rsidRPr="00407615">
        <w:rPr>
          <w:rFonts w:eastAsia="Times New Roman" w:cs="Calibri"/>
          <w:sz w:val="16"/>
          <w:szCs w:val="16"/>
        </w:rPr>
        <w:t>)</w:t>
      </w:r>
    </w:p>
    <w:p w14:paraId="3EFA8184" w14:textId="77777777" w:rsidR="003D6402" w:rsidRPr="00290DFA" w:rsidRDefault="003D6402" w:rsidP="003D6402">
      <w:pPr>
        <w:spacing w:line="240" w:lineRule="auto"/>
        <w:rPr>
          <w:sz w:val="18"/>
          <w:szCs w:val="18"/>
        </w:rPr>
      </w:pPr>
    </w:p>
    <w:p w14:paraId="5DDEE64A" w14:textId="75FB6E9E" w:rsidR="003C09A5" w:rsidRPr="00290DFA" w:rsidRDefault="003C09A5" w:rsidP="00B226FA">
      <w:pPr>
        <w:spacing w:line="240" w:lineRule="auto"/>
        <w:rPr>
          <w:sz w:val="18"/>
          <w:szCs w:val="18"/>
        </w:rPr>
      </w:pPr>
      <w:r w:rsidRPr="00290DFA">
        <w:rPr>
          <w:sz w:val="18"/>
          <w:szCs w:val="18"/>
        </w:rPr>
        <w:t xml:space="preserve">Mehr zu </w:t>
      </w:r>
      <w:r w:rsidR="00DF7D5E" w:rsidRPr="00290DFA">
        <w:rPr>
          <w:sz w:val="18"/>
          <w:szCs w:val="18"/>
        </w:rPr>
        <w:t xml:space="preserve">Andreas </w:t>
      </w:r>
      <w:r w:rsidRPr="00290DFA">
        <w:rPr>
          <w:sz w:val="18"/>
          <w:szCs w:val="18"/>
        </w:rPr>
        <w:t xml:space="preserve">Mathes </w:t>
      </w:r>
      <w:hyperlink r:id="rId8" w:history="1">
        <w:r w:rsidRPr="00290DFA">
          <w:rPr>
            <w:rStyle w:val="Hyperlink"/>
            <w:sz w:val="18"/>
            <w:szCs w:val="18"/>
          </w:rPr>
          <w:t>www.andreasmathes.com</w:t>
        </w:r>
      </w:hyperlink>
    </w:p>
    <w:p w14:paraId="18AAF031" w14:textId="5CAAFAED" w:rsidR="00D05869" w:rsidRPr="00290DFA" w:rsidRDefault="003C09A5" w:rsidP="00B226FA">
      <w:pPr>
        <w:spacing w:line="240" w:lineRule="auto"/>
        <w:rPr>
          <w:sz w:val="18"/>
          <w:szCs w:val="18"/>
        </w:rPr>
      </w:pPr>
      <w:r w:rsidRPr="00290DFA">
        <w:rPr>
          <w:sz w:val="18"/>
          <w:szCs w:val="18"/>
        </w:rPr>
        <w:t xml:space="preserve">Eintauchen in den Kunst-Kosmos </w:t>
      </w:r>
      <w:hyperlink r:id="rId9" w:history="1">
        <w:r w:rsidR="00724149" w:rsidRPr="00290DFA">
          <w:rPr>
            <w:rStyle w:val="Hyperlink"/>
            <w:sz w:val="18"/>
            <w:szCs w:val="18"/>
          </w:rPr>
          <w:t>https://andreasmathes.com/kunst-kosmos/</w:t>
        </w:r>
      </w:hyperlink>
      <w:r w:rsidR="00724149" w:rsidRPr="00290DFA">
        <w:rPr>
          <w:sz w:val="18"/>
          <w:szCs w:val="18"/>
        </w:rPr>
        <w:t xml:space="preserve"> </w:t>
      </w:r>
    </w:p>
    <w:p w14:paraId="6C75930C" w14:textId="36AA7ED4" w:rsidR="007C00BB" w:rsidRPr="00290DFA" w:rsidRDefault="00F0229F" w:rsidP="00B226FA">
      <w:pPr>
        <w:spacing w:line="240" w:lineRule="auto"/>
        <w:rPr>
          <w:sz w:val="18"/>
          <w:szCs w:val="18"/>
        </w:rPr>
      </w:pPr>
      <w:r w:rsidRPr="00290DFA">
        <w:rPr>
          <w:sz w:val="18"/>
          <w:szCs w:val="18"/>
        </w:rPr>
        <w:t xml:space="preserve">Den Künstler erreichen Sie direkt unter </w:t>
      </w:r>
      <w:hyperlink r:id="rId10" w:history="1">
        <w:r w:rsidRPr="00290DFA">
          <w:rPr>
            <w:rStyle w:val="Hyperlink"/>
            <w:sz w:val="18"/>
            <w:szCs w:val="18"/>
          </w:rPr>
          <w:t>atelier@andreasmathes.com</w:t>
        </w:r>
      </w:hyperlink>
      <w:r w:rsidRPr="00290DFA">
        <w:rPr>
          <w:rStyle w:val="Hyperlink"/>
          <w:sz w:val="18"/>
          <w:szCs w:val="18"/>
        </w:rPr>
        <w:br/>
      </w:r>
    </w:p>
    <w:p w14:paraId="517CEA8F" w14:textId="393D967D" w:rsidR="007C00BB" w:rsidRPr="00290DFA" w:rsidRDefault="001A29F0" w:rsidP="00B226FA">
      <w:pPr>
        <w:spacing w:line="240" w:lineRule="auto"/>
        <w:rPr>
          <w:sz w:val="18"/>
          <w:szCs w:val="18"/>
          <w:u w:val="single"/>
        </w:rPr>
      </w:pPr>
      <w:r w:rsidRPr="00290DFA">
        <w:rPr>
          <w:b/>
          <w:bCs/>
          <w:sz w:val="18"/>
          <w:szCs w:val="18"/>
        </w:rPr>
        <w:t>Medien-</w:t>
      </w:r>
      <w:r w:rsidR="007C00BB" w:rsidRPr="00290DFA">
        <w:rPr>
          <w:b/>
          <w:bCs/>
          <w:sz w:val="18"/>
          <w:szCs w:val="18"/>
        </w:rPr>
        <w:t>Kontakt:</w:t>
      </w:r>
      <w:r w:rsidR="00B226FA" w:rsidRPr="00290DFA">
        <w:rPr>
          <w:b/>
          <w:bCs/>
          <w:sz w:val="18"/>
          <w:szCs w:val="18"/>
        </w:rPr>
        <w:br/>
      </w:r>
      <w:r w:rsidR="007C00BB" w:rsidRPr="00290DFA">
        <w:rPr>
          <w:sz w:val="18"/>
          <w:szCs w:val="18"/>
        </w:rPr>
        <w:t xml:space="preserve">Zowack PR &amp; Communications: </w:t>
      </w:r>
      <w:hyperlink r:id="rId11" w:history="1">
        <w:r w:rsidR="007C00BB" w:rsidRPr="00290DFA">
          <w:rPr>
            <w:rStyle w:val="Hyperlink"/>
            <w:sz w:val="18"/>
            <w:szCs w:val="18"/>
          </w:rPr>
          <w:t>office@zowack.com</w:t>
        </w:r>
      </w:hyperlink>
      <w:r w:rsidR="007C00BB" w:rsidRPr="00290DFA">
        <w:rPr>
          <w:sz w:val="18"/>
          <w:szCs w:val="18"/>
        </w:rPr>
        <w:t xml:space="preserve"> </w:t>
      </w:r>
      <w:r w:rsidRPr="00290DFA">
        <w:rPr>
          <w:sz w:val="18"/>
          <w:szCs w:val="18"/>
        </w:rPr>
        <w:t xml:space="preserve">oder </w:t>
      </w:r>
      <w:r w:rsidR="007C00BB" w:rsidRPr="00290DFA">
        <w:rPr>
          <w:sz w:val="18"/>
          <w:szCs w:val="18"/>
        </w:rPr>
        <w:t>Tel.: +43 676 304 7112</w:t>
      </w:r>
      <w:r w:rsidR="007C00BB" w:rsidRPr="00290DFA">
        <w:rPr>
          <w:sz w:val="18"/>
          <w:szCs w:val="18"/>
        </w:rPr>
        <w:br/>
      </w:r>
      <w:r w:rsidR="00F0229F" w:rsidRPr="00290DFA">
        <w:rPr>
          <w:sz w:val="18"/>
          <w:szCs w:val="18"/>
        </w:rPr>
        <w:t xml:space="preserve">Media Center mit Bildmaterial zum Download: </w:t>
      </w:r>
      <w:hyperlink r:id="rId12" w:history="1">
        <w:r w:rsidR="00724149" w:rsidRPr="00290DFA">
          <w:rPr>
            <w:rStyle w:val="Hyperlink"/>
            <w:sz w:val="18"/>
            <w:szCs w:val="18"/>
          </w:rPr>
          <w:t>https://andreasmathes.com/media-center/</w:t>
        </w:r>
      </w:hyperlink>
      <w:r w:rsidR="00724149" w:rsidRPr="00290DFA">
        <w:rPr>
          <w:sz w:val="18"/>
          <w:szCs w:val="18"/>
        </w:rPr>
        <w:t xml:space="preserve"> </w:t>
      </w:r>
    </w:p>
    <w:p w14:paraId="7AA6A602" w14:textId="0871A628" w:rsidR="007C00BB" w:rsidRPr="008C3832" w:rsidRDefault="007C00BB" w:rsidP="007E6061">
      <w:pPr>
        <w:rPr>
          <w:color w:val="000000" w:themeColor="text1"/>
        </w:rPr>
      </w:pPr>
    </w:p>
    <w:p w14:paraId="5B1B9FCE" w14:textId="77777777" w:rsidR="00CF0A53" w:rsidRPr="005704FF" w:rsidRDefault="00CF0A53" w:rsidP="007E6061"/>
    <w:sectPr w:rsidR="00CF0A53" w:rsidRPr="005704FF" w:rsidSect="00D55B36">
      <w:headerReference w:type="default" r:id="rId13"/>
      <w:footerReference w:type="default" r:id="rId14"/>
      <w:pgSz w:w="11906" w:h="16838"/>
      <w:pgMar w:top="284" w:right="737" w:bottom="284" w:left="73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F528" w14:textId="77777777" w:rsidR="002A13BC" w:rsidRDefault="002A13BC" w:rsidP="00921948">
      <w:pPr>
        <w:spacing w:line="240" w:lineRule="auto"/>
      </w:pPr>
      <w:r>
        <w:separator/>
      </w:r>
    </w:p>
  </w:endnote>
  <w:endnote w:type="continuationSeparator" w:id="0">
    <w:p w14:paraId="494250F7" w14:textId="77777777" w:rsidR="002A13BC" w:rsidRDefault="002A13BC" w:rsidP="009219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9473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2BE9C5B" w14:textId="3CFC6802" w:rsidR="007E6061" w:rsidRPr="001A29F0" w:rsidRDefault="008666A1" w:rsidP="008666A1">
        <w:pPr>
          <w:spacing w:line="240" w:lineRule="auto"/>
          <w:rPr>
            <w:rFonts w:ascii="Calibri" w:eastAsia="Calibri" w:hAnsi="Calibri" w:cs="Times New Roman"/>
            <w:noProof/>
            <w:sz w:val="16"/>
            <w:szCs w:val="16"/>
            <w:lang w:eastAsia="de-AT"/>
          </w:rPr>
        </w:pPr>
        <w:r>
          <w:rPr>
            <w:noProof/>
            <w:color w:val="595959" w:themeColor="text1" w:themeTint="A6"/>
            <w:sz w:val="16"/>
            <w:szCs w:val="16"/>
          </w:rPr>
          <w:drawing>
            <wp:anchor distT="0" distB="0" distL="114300" distR="114300" simplePos="0" relativeHeight="251659264" behindDoc="1" locked="0" layoutInCell="1" allowOverlap="1" wp14:anchorId="6D38A7DF" wp14:editId="76C0A1DF">
              <wp:simplePos x="0" y="0"/>
              <wp:positionH relativeFrom="column">
                <wp:posOffset>12065</wp:posOffset>
              </wp:positionH>
              <wp:positionV relativeFrom="paragraph">
                <wp:posOffset>-172085</wp:posOffset>
              </wp:positionV>
              <wp:extent cx="392400" cy="392400"/>
              <wp:effectExtent l="0" t="0" r="0" b="8255"/>
              <wp:wrapTight wrapText="bothSides">
                <wp:wrapPolygon edited="0">
                  <wp:start x="9452" y="0"/>
                  <wp:lineTo x="1050" y="6301"/>
                  <wp:lineTo x="0" y="13653"/>
                  <wp:lineTo x="3151" y="18904"/>
                  <wp:lineTo x="6301" y="21005"/>
                  <wp:lineTo x="10502" y="21005"/>
                  <wp:lineTo x="13653" y="18904"/>
                  <wp:lineTo x="18904" y="12603"/>
                  <wp:lineTo x="19955" y="7352"/>
                  <wp:lineTo x="17854" y="0"/>
                  <wp:lineTo x="9452" y="0"/>
                </wp:wrapPolygon>
              </wp:wrapTight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2400" cy="39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E6061" w:rsidRPr="007E6061">
          <w:rPr>
            <w:color w:val="595959" w:themeColor="text1" w:themeTint="A6"/>
            <w:sz w:val="16"/>
            <w:szCs w:val="16"/>
          </w:rPr>
          <w:t xml:space="preserve">Andreas Mathes Bildhauer - </w:t>
        </w:r>
        <w:hyperlink r:id="rId2" w:history="1">
          <w:r w:rsidR="007E6061" w:rsidRPr="007E6061">
            <w:rPr>
              <w:rStyle w:val="Hyperlink"/>
              <w:sz w:val="16"/>
              <w:szCs w:val="16"/>
            </w:rPr>
            <w:t>atelier@andreasmathes.com</w:t>
          </w:r>
        </w:hyperlink>
        <w:r w:rsidR="007E6061" w:rsidRPr="007E6061">
          <w:rPr>
            <w:color w:val="595959" w:themeColor="text1" w:themeTint="A6"/>
            <w:sz w:val="16"/>
            <w:szCs w:val="16"/>
          </w:rPr>
          <w:t xml:space="preserve"> </w:t>
        </w:r>
        <w:r w:rsidR="007E6061" w:rsidRPr="001A29F0">
          <w:rPr>
            <w:color w:val="595959" w:themeColor="text1" w:themeTint="A6"/>
            <w:sz w:val="16"/>
            <w:szCs w:val="16"/>
          </w:rPr>
          <w:t xml:space="preserve">- </w:t>
        </w:r>
        <w:r w:rsidR="007E6061" w:rsidRPr="007E6061">
          <w:rPr>
            <w:color w:val="595959" w:themeColor="text1" w:themeTint="A6"/>
            <w:sz w:val="16"/>
            <w:szCs w:val="16"/>
          </w:rPr>
          <w:t>+43 664 4620185 - Bisamberg / NÖ / Austria</w:t>
        </w:r>
      </w:p>
      <w:p w14:paraId="2887B291" w14:textId="207A4B50" w:rsidR="007E6061" w:rsidRPr="007E6061" w:rsidRDefault="00000000" w:rsidP="00E1407E">
        <w:pPr>
          <w:pStyle w:val="Fuzeile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F4918" w14:textId="77777777" w:rsidR="002A13BC" w:rsidRDefault="002A13BC" w:rsidP="00921948">
      <w:pPr>
        <w:spacing w:line="240" w:lineRule="auto"/>
      </w:pPr>
      <w:r>
        <w:separator/>
      </w:r>
    </w:p>
  </w:footnote>
  <w:footnote w:type="continuationSeparator" w:id="0">
    <w:p w14:paraId="3BF3B31F" w14:textId="77777777" w:rsidR="002A13BC" w:rsidRDefault="002A13BC" w:rsidP="009219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3314" w14:textId="5EA57B57" w:rsidR="007E6061" w:rsidRPr="007E6061" w:rsidRDefault="008666A1" w:rsidP="008666A1">
    <w:pPr>
      <w:pStyle w:val="Kopfzeile"/>
      <w:ind w:left="-567" w:right="-568"/>
      <w:rPr>
        <w:lang w:val="de-DE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31AE33AD" wp14:editId="1FEAB512">
          <wp:simplePos x="0" y="0"/>
          <wp:positionH relativeFrom="column">
            <wp:posOffset>-102235</wp:posOffset>
          </wp:positionH>
          <wp:positionV relativeFrom="paragraph">
            <wp:posOffset>163830</wp:posOffset>
          </wp:positionV>
          <wp:extent cx="2228850" cy="704215"/>
          <wp:effectExtent l="0" t="0" r="0" b="9525"/>
          <wp:wrapTight wrapText="bothSides">
            <wp:wrapPolygon edited="0">
              <wp:start x="5393" y="0"/>
              <wp:lineTo x="0" y="3733"/>
              <wp:lineTo x="0" y="21333"/>
              <wp:lineTo x="3876" y="21333"/>
              <wp:lineTo x="18707" y="21333"/>
              <wp:lineTo x="18875" y="21333"/>
              <wp:lineTo x="21403" y="10133"/>
              <wp:lineTo x="21403" y="1600"/>
              <wp:lineTo x="6910" y="0"/>
              <wp:lineTo x="5393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DC2AB" w14:textId="1A425550" w:rsidR="00921948" w:rsidRDefault="001A29F0">
    <w:pPr>
      <w:pStyle w:val="Kopfzeile"/>
    </w:pPr>
    <w:r>
      <w:rPr>
        <w:noProof/>
      </w:rPr>
      <w:drawing>
        <wp:inline distT="0" distB="0" distL="0" distR="0" wp14:anchorId="0D94BE56" wp14:editId="7726DC5D">
          <wp:extent cx="3701906" cy="724855"/>
          <wp:effectExtent l="0" t="0" r="0" b="0"/>
          <wp:docPr id="5" name="Grafik 5" descr="Ein Bild, das Metallwar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Metallwar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409" cy="74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F9A60" w14:textId="77777777" w:rsidR="006362F9" w:rsidRDefault="006362F9">
    <w:pPr>
      <w:pStyle w:val="Kopfzeile"/>
    </w:pPr>
  </w:p>
  <w:p w14:paraId="58BF594E" w14:textId="77777777" w:rsidR="00921948" w:rsidRDefault="009219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3CC"/>
    <w:multiLevelType w:val="multilevel"/>
    <w:tmpl w:val="C8F2A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375B1"/>
    <w:multiLevelType w:val="hybridMultilevel"/>
    <w:tmpl w:val="A7D662F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6928"/>
    <w:multiLevelType w:val="hybridMultilevel"/>
    <w:tmpl w:val="C05C0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48B6"/>
    <w:multiLevelType w:val="hybridMultilevel"/>
    <w:tmpl w:val="58DC6194"/>
    <w:lvl w:ilvl="0" w:tplc="040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3D0A95"/>
    <w:multiLevelType w:val="hybridMultilevel"/>
    <w:tmpl w:val="59F6B69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62B3"/>
    <w:multiLevelType w:val="hybridMultilevel"/>
    <w:tmpl w:val="801AEFF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A6A7F"/>
    <w:multiLevelType w:val="hybridMultilevel"/>
    <w:tmpl w:val="9CE6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D4958"/>
    <w:multiLevelType w:val="hybridMultilevel"/>
    <w:tmpl w:val="0088BA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13EA5"/>
    <w:multiLevelType w:val="multilevel"/>
    <w:tmpl w:val="1F9A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F12A3E"/>
    <w:multiLevelType w:val="hybridMultilevel"/>
    <w:tmpl w:val="8AF09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34397"/>
    <w:multiLevelType w:val="hybridMultilevel"/>
    <w:tmpl w:val="6E1458F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36B29C5"/>
    <w:multiLevelType w:val="hybridMultilevel"/>
    <w:tmpl w:val="06D80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84BEF"/>
    <w:multiLevelType w:val="multilevel"/>
    <w:tmpl w:val="A252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16395"/>
    <w:multiLevelType w:val="hybridMultilevel"/>
    <w:tmpl w:val="3BC2D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16018"/>
    <w:multiLevelType w:val="hybridMultilevel"/>
    <w:tmpl w:val="815AF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734EA"/>
    <w:multiLevelType w:val="hybridMultilevel"/>
    <w:tmpl w:val="79B6C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5118F"/>
    <w:multiLevelType w:val="hybridMultilevel"/>
    <w:tmpl w:val="912CD2B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B3695"/>
    <w:multiLevelType w:val="hybridMultilevel"/>
    <w:tmpl w:val="58C2A5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21A99"/>
    <w:multiLevelType w:val="hybridMultilevel"/>
    <w:tmpl w:val="30F0ED06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7D1746"/>
    <w:multiLevelType w:val="hybridMultilevel"/>
    <w:tmpl w:val="1C7AF0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77D36"/>
    <w:multiLevelType w:val="hybridMultilevel"/>
    <w:tmpl w:val="AAA273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B4D25"/>
    <w:multiLevelType w:val="hybridMultilevel"/>
    <w:tmpl w:val="A1AA6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13079"/>
    <w:multiLevelType w:val="hybridMultilevel"/>
    <w:tmpl w:val="C14C0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981363">
    <w:abstractNumId w:val="20"/>
  </w:num>
  <w:num w:numId="2" w16cid:durableId="986087087">
    <w:abstractNumId w:val="12"/>
  </w:num>
  <w:num w:numId="3" w16cid:durableId="2065828435">
    <w:abstractNumId w:val="0"/>
  </w:num>
  <w:num w:numId="4" w16cid:durableId="1387216152">
    <w:abstractNumId w:val="8"/>
  </w:num>
  <w:num w:numId="5" w16cid:durableId="2001157443">
    <w:abstractNumId w:val="7"/>
  </w:num>
  <w:num w:numId="6" w16cid:durableId="535778650">
    <w:abstractNumId w:val="11"/>
  </w:num>
  <w:num w:numId="7" w16cid:durableId="1931353738">
    <w:abstractNumId w:val="10"/>
  </w:num>
  <w:num w:numId="8" w16cid:durableId="388967355">
    <w:abstractNumId w:val="15"/>
  </w:num>
  <w:num w:numId="9" w16cid:durableId="1331835792">
    <w:abstractNumId w:val="13"/>
  </w:num>
  <w:num w:numId="10" w16cid:durableId="1778476863">
    <w:abstractNumId w:val="6"/>
  </w:num>
  <w:num w:numId="11" w16cid:durableId="977496814">
    <w:abstractNumId w:val="22"/>
  </w:num>
  <w:num w:numId="12" w16cid:durableId="218170371">
    <w:abstractNumId w:val="21"/>
  </w:num>
  <w:num w:numId="13" w16cid:durableId="1740907875">
    <w:abstractNumId w:val="2"/>
  </w:num>
  <w:num w:numId="14" w16cid:durableId="73401780">
    <w:abstractNumId w:val="18"/>
  </w:num>
  <w:num w:numId="15" w16cid:durableId="2042396205">
    <w:abstractNumId w:val="19"/>
  </w:num>
  <w:num w:numId="16" w16cid:durableId="1548255022">
    <w:abstractNumId w:val="4"/>
  </w:num>
  <w:num w:numId="17" w16cid:durableId="1511023982">
    <w:abstractNumId w:val="16"/>
  </w:num>
  <w:num w:numId="18" w16cid:durableId="201405516">
    <w:abstractNumId w:val="17"/>
  </w:num>
  <w:num w:numId="19" w16cid:durableId="412120756">
    <w:abstractNumId w:val="5"/>
  </w:num>
  <w:num w:numId="20" w16cid:durableId="1073238343">
    <w:abstractNumId w:val="1"/>
  </w:num>
  <w:num w:numId="21" w16cid:durableId="1353189759">
    <w:abstractNumId w:val="14"/>
  </w:num>
  <w:num w:numId="22" w16cid:durableId="1316180979">
    <w:abstractNumId w:val="3"/>
  </w:num>
  <w:num w:numId="23" w16cid:durableId="1497065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4D"/>
    <w:rsid w:val="00012615"/>
    <w:rsid w:val="00015CEF"/>
    <w:rsid w:val="00036369"/>
    <w:rsid w:val="00037771"/>
    <w:rsid w:val="00037792"/>
    <w:rsid w:val="00080703"/>
    <w:rsid w:val="000925D7"/>
    <w:rsid w:val="000B6FE4"/>
    <w:rsid w:val="000D2EFC"/>
    <w:rsid w:val="000F1FA8"/>
    <w:rsid w:val="000F37DE"/>
    <w:rsid w:val="00100C50"/>
    <w:rsid w:val="00106ADD"/>
    <w:rsid w:val="001165C9"/>
    <w:rsid w:val="00123FEE"/>
    <w:rsid w:val="001332B4"/>
    <w:rsid w:val="00147BEE"/>
    <w:rsid w:val="0015281D"/>
    <w:rsid w:val="001551A3"/>
    <w:rsid w:val="001621D6"/>
    <w:rsid w:val="00162B2F"/>
    <w:rsid w:val="00167195"/>
    <w:rsid w:val="00173BD8"/>
    <w:rsid w:val="00176EDE"/>
    <w:rsid w:val="0017741D"/>
    <w:rsid w:val="00181CDD"/>
    <w:rsid w:val="00184974"/>
    <w:rsid w:val="0018737B"/>
    <w:rsid w:val="001A29F0"/>
    <w:rsid w:val="001F50CA"/>
    <w:rsid w:val="00247213"/>
    <w:rsid w:val="002552B5"/>
    <w:rsid w:val="00264ACE"/>
    <w:rsid w:val="0026729E"/>
    <w:rsid w:val="00267920"/>
    <w:rsid w:val="00273B8D"/>
    <w:rsid w:val="00290DFA"/>
    <w:rsid w:val="00291056"/>
    <w:rsid w:val="002A13BC"/>
    <w:rsid w:val="002A612A"/>
    <w:rsid w:val="002A654B"/>
    <w:rsid w:val="002B7072"/>
    <w:rsid w:val="002C4EE1"/>
    <w:rsid w:val="002D465D"/>
    <w:rsid w:val="00310C1E"/>
    <w:rsid w:val="00327DCF"/>
    <w:rsid w:val="00335F55"/>
    <w:rsid w:val="00344577"/>
    <w:rsid w:val="003538FB"/>
    <w:rsid w:val="003573C6"/>
    <w:rsid w:val="0038492D"/>
    <w:rsid w:val="0039073C"/>
    <w:rsid w:val="003B6E54"/>
    <w:rsid w:val="003C09A5"/>
    <w:rsid w:val="003D0406"/>
    <w:rsid w:val="003D4E30"/>
    <w:rsid w:val="003D6402"/>
    <w:rsid w:val="003F4EC0"/>
    <w:rsid w:val="00407615"/>
    <w:rsid w:val="004076C8"/>
    <w:rsid w:val="00421EDF"/>
    <w:rsid w:val="00427BE3"/>
    <w:rsid w:val="00433A2C"/>
    <w:rsid w:val="004453A7"/>
    <w:rsid w:val="0045044F"/>
    <w:rsid w:val="004555D3"/>
    <w:rsid w:val="00493CF5"/>
    <w:rsid w:val="004A247F"/>
    <w:rsid w:val="004B7784"/>
    <w:rsid w:val="004D6C2D"/>
    <w:rsid w:val="004D75DE"/>
    <w:rsid w:val="004E61AC"/>
    <w:rsid w:val="00500BA8"/>
    <w:rsid w:val="00513CE8"/>
    <w:rsid w:val="00516239"/>
    <w:rsid w:val="00517027"/>
    <w:rsid w:val="00531861"/>
    <w:rsid w:val="0053263F"/>
    <w:rsid w:val="00532D2F"/>
    <w:rsid w:val="00545542"/>
    <w:rsid w:val="00551BBA"/>
    <w:rsid w:val="00555153"/>
    <w:rsid w:val="005704FF"/>
    <w:rsid w:val="0057063C"/>
    <w:rsid w:val="005924AC"/>
    <w:rsid w:val="005A1DEF"/>
    <w:rsid w:val="005C2EBF"/>
    <w:rsid w:val="005D47AD"/>
    <w:rsid w:val="00601398"/>
    <w:rsid w:val="00614107"/>
    <w:rsid w:val="00620306"/>
    <w:rsid w:val="0062439E"/>
    <w:rsid w:val="00626286"/>
    <w:rsid w:val="006362F9"/>
    <w:rsid w:val="00643683"/>
    <w:rsid w:val="00660573"/>
    <w:rsid w:val="00677020"/>
    <w:rsid w:val="00695062"/>
    <w:rsid w:val="006B27A7"/>
    <w:rsid w:val="006C0A9C"/>
    <w:rsid w:val="006D326D"/>
    <w:rsid w:val="006E2473"/>
    <w:rsid w:val="006E2A24"/>
    <w:rsid w:val="006E7BBA"/>
    <w:rsid w:val="006F1B2B"/>
    <w:rsid w:val="00720A42"/>
    <w:rsid w:val="00721443"/>
    <w:rsid w:val="00724149"/>
    <w:rsid w:val="00743A5B"/>
    <w:rsid w:val="007518AC"/>
    <w:rsid w:val="00761502"/>
    <w:rsid w:val="00765FF0"/>
    <w:rsid w:val="00792672"/>
    <w:rsid w:val="00793FD2"/>
    <w:rsid w:val="007B1288"/>
    <w:rsid w:val="007C00BB"/>
    <w:rsid w:val="007E3E7E"/>
    <w:rsid w:val="007E6061"/>
    <w:rsid w:val="007F7B59"/>
    <w:rsid w:val="00806ADD"/>
    <w:rsid w:val="00811F0B"/>
    <w:rsid w:val="008202C3"/>
    <w:rsid w:val="00834164"/>
    <w:rsid w:val="0083573E"/>
    <w:rsid w:val="00840204"/>
    <w:rsid w:val="008416F4"/>
    <w:rsid w:val="00856B08"/>
    <w:rsid w:val="008666A1"/>
    <w:rsid w:val="00874900"/>
    <w:rsid w:val="008800E2"/>
    <w:rsid w:val="008910C6"/>
    <w:rsid w:val="00891DCF"/>
    <w:rsid w:val="0089222F"/>
    <w:rsid w:val="00897916"/>
    <w:rsid w:val="008C28D7"/>
    <w:rsid w:val="008C3832"/>
    <w:rsid w:val="008D56C5"/>
    <w:rsid w:val="0090322F"/>
    <w:rsid w:val="00904EFB"/>
    <w:rsid w:val="00921948"/>
    <w:rsid w:val="009254E5"/>
    <w:rsid w:val="00927200"/>
    <w:rsid w:val="00931AF7"/>
    <w:rsid w:val="0093430E"/>
    <w:rsid w:val="0093636F"/>
    <w:rsid w:val="0095049D"/>
    <w:rsid w:val="00954C24"/>
    <w:rsid w:val="00954CAD"/>
    <w:rsid w:val="00983F15"/>
    <w:rsid w:val="009A2654"/>
    <w:rsid w:val="009B179A"/>
    <w:rsid w:val="009C3B9D"/>
    <w:rsid w:val="009F0DEB"/>
    <w:rsid w:val="00A37767"/>
    <w:rsid w:val="00A61577"/>
    <w:rsid w:val="00A65E7F"/>
    <w:rsid w:val="00A67244"/>
    <w:rsid w:val="00A81860"/>
    <w:rsid w:val="00A85827"/>
    <w:rsid w:val="00A87EF7"/>
    <w:rsid w:val="00A92F7E"/>
    <w:rsid w:val="00A94F6B"/>
    <w:rsid w:val="00A9520F"/>
    <w:rsid w:val="00AD5708"/>
    <w:rsid w:val="00AE66DD"/>
    <w:rsid w:val="00AF2ABA"/>
    <w:rsid w:val="00B00AF0"/>
    <w:rsid w:val="00B226FA"/>
    <w:rsid w:val="00B33DDD"/>
    <w:rsid w:val="00BB0035"/>
    <w:rsid w:val="00BE0730"/>
    <w:rsid w:val="00BE358D"/>
    <w:rsid w:val="00BF4A27"/>
    <w:rsid w:val="00C15280"/>
    <w:rsid w:val="00C26FC4"/>
    <w:rsid w:val="00C45E27"/>
    <w:rsid w:val="00C7088F"/>
    <w:rsid w:val="00C72830"/>
    <w:rsid w:val="00C85F21"/>
    <w:rsid w:val="00C92DEF"/>
    <w:rsid w:val="00C9654D"/>
    <w:rsid w:val="00C971FD"/>
    <w:rsid w:val="00CA0E1F"/>
    <w:rsid w:val="00CA18D6"/>
    <w:rsid w:val="00CB0493"/>
    <w:rsid w:val="00CC6EC7"/>
    <w:rsid w:val="00CD2BC5"/>
    <w:rsid w:val="00CD464B"/>
    <w:rsid w:val="00CE011F"/>
    <w:rsid w:val="00CF0A53"/>
    <w:rsid w:val="00CF2D3E"/>
    <w:rsid w:val="00D05869"/>
    <w:rsid w:val="00D3618E"/>
    <w:rsid w:val="00D45994"/>
    <w:rsid w:val="00D55B36"/>
    <w:rsid w:val="00D65BCD"/>
    <w:rsid w:val="00D82201"/>
    <w:rsid w:val="00D836A2"/>
    <w:rsid w:val="00D85873"/>
    <w:rsid w:val="00D87E27"/>
    <w:rsid w:val="00D94D53"/>
    <w:rsid w:val="00DC0C6F"/>
    <w:rsid w:val="00DD1CAB"/>
    <w:rsid w:val="00DE36AC"/>
    <w:rsid w:val="00DF7D5E"/>
    <w:rsid w:val="00E03873"/>
    <w:rsid w:val="00E1407E"/>
    <w:rsid w:val="00E4052B"/>
    <w:rsid w:val="00E4325B"/>
    <w:rsid w:val="00E521D2"/>
    <w:rsid w:val="00E878C2"/>
    <w:rsid w:val="00E96B14"/>
    <w:rsid w:val="00EA4FA0"/>
    <w:rsid w:val="00EB3B5F"/>
    <w:rsid w:val="00EF24E0"/>
    <w:rsid w:val="00F0229F"/>
    <w:rsid w:val="00F25964"/>
    <w:rsid w:val="00F36CF1"/>
    <w:rsid w:val="00F51FD9"/>
    <w:rsid w:val="00F622B9"/>
    <w:rsid w:val="00F93B76"/>
    <w:rsid w:val="00F94C0F"/>
    <w:rsid w:val="00F96B2D"/>
    <w:rsid w:val="00F975D2"/>
    <w:rsid w:val="00FA2C15"/>
    <w:rsid w:val="00FC3EFC"/>
    <w:rsid w:val="00FD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140498"/>
  <w15:chartTrackingRefBased/>
  <w15:docId w15:val="{617B7835-C60D-48FF-9317-D093573E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00BA8"/>
    <w:pPr>
      <w:spacing w:after="0" w:line="360" w:lineRule="auto"/>
    </w:pPr>
    <w:rPr>
      <w:rFonts w:ascii="Verdana" w:hAnsi="Verdana"/>
      <w:sz w:val="20"/>
      <w:lang w:val="de-AT"/>
    </w:rPr>
  </w:style>
  <w:style w:type="paragraph" w:styleId="berschrift2">
    <w:name w:val="heading 2"/>
    <w:basedOn w:val="Standard"/>
    <w:link w:val="berschrift2Zchn"/>
    <w:uiPriority w:val="9"/>
    <w:semiHidden/>
    <w:unhideWhenUsed/>
    <w:qFormat/>
    <w:rsid w:val="00811F0B"/>
    <w:pPr>
      <w:spacing w:line="240" w:lineRule="auto"/>
      <w:outlineLvl w:val="1"/>
    </w:pPr>
    <w:rPr>
      <w:rFonts w:ascii="Aptos" w:hAnsi="Aptos" w:cs="Aptos"/>
      <w:b/>
      <w:bCs/>
      <w:color w:val="3B3F44"/>
      <w:sz w:val="36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0586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459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4599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2194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948"/>
    <w:rPr>
      <w:rFonts w:ascii="Verdana" w:hAnsi="Verdana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92194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948"/>
    <w:rPr>
      <w:rFonts w:ascii="Verdana" w:hAnsi="Verdana"/>
      <w:sz w:val="20"/>
      <w:lang w:val="de-AT"/>
    </w:rPr>
  </w:style>
  <w:style w:type="paragraph" w:customStyle="1" w:styleId="default">
    <w:name w:val="default"/>
    <w:basedOn w:val="Standard"/>
    <w:rsid w:val="00B226FA"/>
    <w:pPr>
      <w:spacing w:before="100" w:beforeAutospacing="1" w:after="100" w:afterAutospacing="1" w:line="240" w:lineRule="auto"/>
    </w:pPr>
    <w:rPr>
      <w:rFonts w:ascii="Calibri" w:hAnsi="Calibri" w:cs="Calibri"/>
      <w:sz w:val="22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83573E"/>
    <w:rPr>
      <w:color w:val="954F72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7027"/>
    <w:rPr>
      <w:b/>
      <w:bCs/>
    </w:rPr>
  </w:style>
  <w:style w:type="paragraph" w:styleId="StandardWeb">
    <w:name w:val="Normal (Web)"/>
    <w:basedOn w:val="Standard"/>
    <w:uiPriority w:val="99"/>
    <w:unhideWhenUsed/>
    <w:rsid w:val="00CF0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11F0B"/>
    <w:rPr>
      <w:rFonts w:ascii="Aptos" w:hAnsi="Aptos" w:cs="Aptos"/>
      <w:b/>
      <w:bCs/>
      <w:color w:val="3B3F44"/>
      <w:sz w:val="36"/>
      <w:szCs w:val="36"/>
      <w:lang w:val="de-AT" w:eastAsia="de-AT"/>
    </w:rPr>
  </w:style>
  <w:style w:type="character" w:customStyle="1" w:styleId="apple-converted-space">
    <w:name w:val="apple-converted-space"/>
    <w:basedOn w:val="Absatz-Standardschriftart"/>
    <w:rsid w:val="00147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reasmathes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ausleiten.gv.at/HINT_AUS_STELLUNG_KONTRAST_1" TargetMode="External"/><Relationship Id="rId12" Type="http://schemas.openxmlformats.org/officeDocument/2006/relationships/hyperlink" Target="https://andreasmathes.com/media-center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@zowac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telier@andreasmath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ndreasmathes.com/kunst-kosmos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telier@andreasmathes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2853</Characters>
  <Application>Microsoft Office Word</Application>
  <DocSecurity>0</DocSecurity>
  <Lines>55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Martina Zowack</cp:lastModifiedBy>
  <cp:revision>3</cp:revision>
  <dcterms:created xsi:type="dcterms:W3CDTF">2026-05-28T08:32:00Z</dcterms:created>
  <dcterms:modified xsi:type="dcterms:W3CDTF">2026-05-28T08:36:00Z</dcterms:modified>
</cp:coreProperties>
</file>