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582B1" w14:textId="225EF25E" w:rsidR="00D901A6" w:rsidRPr="00D901A6" w:rsidRDefault="00D901A6" w:rsidP="00D901A6">
      <w:r w:rsidRPr="00D901A6">
        <w:rPr>
          <w:u w:val="single"/>
        </w:rPr>
        <w:drawing>
          <wp:inline distT="0" distB="0" distL="0" distR="0" wp14:anchorId="755857E4" wp14:editId="776CC217">
            <wp:extent cx="2057400" cy="638175"/>
            <wp:effectExtent l="0" t="0" r="0" b="9525"/>
            <wp:docPr id="745247973" name="Grafik 2">
              <a:hlinkClick xmlns:a="http://schemas.openxmlformats.org/drawingml/2006/main" r:id="rId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338695" w14:textId="77777777" w:rsidR="00D901A6" w:rsidRPr="00D901A6" w:rsidRDefault="00D901A6" w:rsidP="00D901A6">
      <w:r w:rsidRPr="00D901A6">
        <w:pict w14:anchorId="5930BCBD">
          <v:rect id="_x0000_i1037" style="width:470.3pt;height:1.5pt" o:hrstd="t" o:hrnoshade="t" o:hr="t" fillcolor="#4f3597" stroked="f"/>
        </w:pict>
      </w:r>
    </w:p>
    <w:p w14:paraId="1CBEEA82" w14:textId="77777777" w:rsidR="00D901A6" w:rsidRPr="00D901A6" w:rsidRDefault="00D901A6" w:rsidP="00D901A6">
      <w:r w:rsidRPr="00D901A6">
        <w:rPr>
          <w:b/>
          <w:bCs/>
        </w:rPr>
        <w:t>PRESSEINFORMATION</w:t>
      </w:r>
    </w:p>
    <w:p w14:paraId="633731AD" w14:textId="77777777" w:rsidR="00D901A6" w:rsidRPr="00D901A6" w:rsidRDefault="00D901A6" w:rsidP="00D901A6">
      <w:r w:rsidRPr="00D901A6">
        <w:rPr>
          <w:b/>
          <w:bCs/>
        </w:rPr>
        <w:t>Vermutlich größtes Osterkörbchen Österreichs erneut in Bisamberg zu sehen</w:t>
      </w:r>
      <w:r w:rsidRPr="00D901A6">
        <w:rPr>
          <w:b/>
          <w:bCs/>
        </w:rPr>
        <w:br/>
      </w:r>
      <w:r w:rsidRPr="00D901A6">
        <w:t>Künstler Mathes bereichert mit dem „Ei-Catcher“ als besonderes Fotomotiv den zweiten Oster-Kreativ-Markt</w:t>
      </w:r>
    </w:p>
    <w:p w14:paraId="57799961" w14:textId="77777777" w:rsidR="00D901A6" w:rsidRPr="00D901A6" w:rsidRDefault="00D901A6" w:rsidP="00D901A6">
      <w:r w:rsidRPr="00D901A6">
        <w:rPr>
          <w:i/>
          <w:iCs/>
        </w:rPr>
        <w:t xml:space="preserve">Bisamberg, 18. März 2025. Beim kommenden Oster-Kreativ-Markt in Bisamberg am 21. und 22. März 2026 bringt Holzkünstler Andreas Mathes mit seinem drei mal drei Meter großen Osterkörbchen aus Holz erneut einen besonderen Blickfang und beliebten Foto-Point für Kinder und Familien. </w:t>
      </w:r>
    </w:p>
    <w:p w14:paraId="6EFE0EC7" w14:textId="77777777" w:rsidR="00D901A6" w:rsidRPr="00D901A6" w:rsidRDefault="00D901A6" w:rsidP="00D901A6">
      <w:r w:rsidRPr="00D901A6">
        <w:t> </w:t>
      </w:r>
    </w:p>
    <w:p w14:paraId="2389E1C1" w14:textId="77777777" w:rsidR="00D901A6" w:rsidRPr="00D901A6" w:rsidRDefault="00D901A6" w:rsidP="00D901A6">
      <w:r w:rsidRPr="00D901A6">
        <w:t>Der Markt wird am 21. März um 9:30 Uhr im Festsaal Bisamberg von BGM DI Johannes Stuttner gemeinsam mit den Kindern der Volksschule Bisamberg eröffnet und lädt anschließend in der </w:t>
      </w:r>
      <w:proofErr w:type="spellStart"/>
      <w:r w:rsidRPr="00D901A6">
        <w:t>Schloßgasse</w:t>
      </w:r>
      <w:proofErr w:type="spellEnd"/>
      <w:r w:rsidRPr="00D901A6">
        <w:t xml:space="preserve"> und im Festsaal Bisamberg zum Entdecken regionaler Produkte, Kunsthandwerks und kulinarischer Angebote ein. Rund 25 Aussteller und Gastronomiebetriebe präsentieren ihre Angebote; für Kinder gibt es Samstag und Sonntag jeweils von 14:00 bis 17:00 Uhr die Möglichkeit, Ostereier zu bemalen und zu basteln. Der Markt ist Samstag von 10:00 bis 19:00 Uhr sowie Sonntag von 11:00 bis 18:00 Uhrgeöffnet</w:t>
      </w:r>
    </w:p>
    <w:p w14:paraId="7BA66D85" w14:textId="77777777" w:rsidR="00D901A6" w:rsidRPr="00D901A6" w:rsidRDefault="00D901A6" w:rsidP="00D901A6">
      <w:r w:rsidRPr="00D901A6">
        <w:t xml:space="preserve">Andreas Mathes ist bekannt für seine künstlerische Kreativität, die stets mit dem Wunsch verbunden ist Menschen zusammenzubringen und Kunst für alle erlebbar zu machen. Seine Holzkunst schmückte bereits den </w:t>
      </w:r>
      <w:proofErr w:type="spellStart"/>
      <w:r w:rsidRPr="00D901A6">
        <w:t>Bisamberger</w:t>
      </w:r>
      <w:proofErr w:type="spellEnd"/>
      <w:r w:rsidRPr="00D901A6">
        <w:t xml:space="preserve"> Schlossadvent und an vielen Orten zeigen sich seine Skulpturen im öffentlichen Raum.</w:t>
      </w:r>
      <w:r w:rsidRPr="00D901A6">
        <w:br/>
      </w:r>
      <w:r w:rsidRPr="00D901A6">
        <w:br/>
        <w:t>Das überdimensionale Oster-Körbchen ist auch danach noch bis Ostersonntag in Bisamberg zu sehen.</w:t>
      </w:r>
    </w:p>
    <w:p w14:paraId="3AC4814D" w14:textId="77777777" w:rsidR="00D901A6" w:rsidRPr="00D901A6" w:rsidRDefault="00D901A6" w:rsidP="00D901A6">
      <w:r w:rsidRPr="00D901A6">
        <w:t xml:space="preserve">Die </w:t>
      </w:r>
      <w:r w:rsidRPr="00D901A6">
        <w:rPr>
          <w:b/>
          <w:bCs/>
        </w:rPr>
        <w:t>aktuelle Presseinformation</w:t>
      </w:r>
      <w:r w:rsidRPr="00D901A6">
        <w:t xml:space="preserve"> und </w:t>
      </w:r>
      <w:r w:rsidRPr="00D901A6">
        <w:rPr>
          <w:b/>
          <w:bCs/>
        </w:rPr>
        <w:t>Bildmaterial</w:t>
      </w:r>
      <w:r w:rsidRPr="00D901A6">
        <w:t xml:space="preserve"> zum </w:t>
      </w:r>
      <w:r w:rsidRPr="00D901A6">
        <w:rPr>
          <w:b/>
          <w:bCs/>
        </w:rPr>
        <w:t>Download</w:t>
      </w:r>
      <w:r w:rsidRPr="00D901A6">
        <w:t xml:space="preserve"> finden Sie im </w:t>
      </w:r>
      <w:r w:rsidRPr="00D901A6">
        <w:rPr>
          <w:b/>
          <w:bCs/>
        </w:rPr>
        <w:t>Pressebereich</w:t>
      </w:r>
    </w:p>
    <w:p w14:paraId="1FA135B9" w14:textId="77777777" w:rsidR="00D901A6" w:rsidRPr="00D901A6" w:rsidRDefault="00D901A6" w:rsidP="00D901A6">
      <w:r w:rsidRPr="00D901A6">
        <w:t> </w:t>
      </w:r>
    </w:p>
    <w:p w14:paraId="0696D061" w14:textId="77777777" w:rsidR="00D901A6" w:rsidRPr="00D901A6" w:rsidRDefault="00D901A6" w:rsidP="00D901A6">
      <w:r w:rsidRPr="00D901A6">
        <w:t xml:space="preserve">Mehr zu Andreas Mathes </w:t>
      </w:r>
      <w:hyperlink r:id="rId6" w:history="1">
        <w:r w:rsidRPr="00D901A6">
          <w:rPr>
            <w:rStyle w:val="Hyperlink"/>
          </w:rPr>
          <w:t>www.andreasmathes.com</w:t>
        </w:r>
      </w:hyperlink>
    </w:p>
    <w:p w14:paraId="62C4C85E" w14:textId="77777777" w:rsidR="00D901A6" w:rsidRPr="00D901A6" w:rsidRDefault="00D901A6" w:rsidP="00D901A6">
      <w:r w:rsidRPr="00D901A6">
        <w:t xml:space="preserve">Eintauchen in den Kunst-Kosmos </w:t>
      </w:r>
      <w:hyperlink r:id="rId7" w:history="1">
        <w:r w:rsidRPr="00D901A6">
          <w:rPr>
            <w:rStyle w:val="Hyperlink"/>
          </w:rPr>
          <w:t>https://andreasmathes.com/kunst-kosmos/</w:t>
        </w:r>
      </w:hyperlink>
      <w:r w:rsidRPr="00D901A6">
        <w:t xml:space="preserve"> </w:t>
      </w:r>
    </w:p>
    <w:p w14:paraId="3247A1A8" w14:textId="77777777" w:rsidR="00D901A6" w:rsidRPr="00D901A6" w:rsidRDefault="00D901A6" w:rsidP="00D901A6">
      <w:r w:rsidRPr="00D901A6">
        <w:rPr>
          <w:b/>
          <w:bCs/>
        </w:rPr>
        <w:br/>
        <w:t>Medien-Kontakt:</w:t>
      </w:r>
      <w:r w:rsidRPr="00D901A6">
        <w:rPr>
          <w:b/>
          <w:bCs/>
        </w:rPr>
        <w:br/>
      </w:r>
      <w:proofErr w:type="spellStart"/>
      <w:r w:rsidRPr="00D901A6">
        <w:t>Zowack</w:t>
      </w:r>
      <w:proofErr w:type="spellEnd"/>
      <w:r w:rsidRPr="00D901A6">
        <w:t xml:space="preserve"> PR &amp; Communications: </w:t>
      </w:r>
      <w:hyperlink r:id="rId8" w:history="1">
        <w:r w:rsidRPr="00D901A6">
          <w:rPr>
            <w:rStyle w:val="Hyperlink"/>
          </w:rPr>
          <w:t>office@zowack.com</w:t>
        </w:r>
      </w:hyperlink>
      <w:r w:rsidRPr="00D901A6">
        <w:t xml:space="preserve"> oder Tel.: +43 676 304 7112</w:t>
      </w:r>
    </w:p>
    <w:p w14:paraId="6C6AC5BA" w14:textId="77777777" w:rsidR="003104C9" w:rsidRDefault="003104C9"/>
    <w:sectPr w:rsidR="003104C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1A6"/>
    <w:rsid w:val="003104C9"/>
    <w:rsid w:val="00432FCA"/>
    <w:rsid w:val="00C913D5"/>
    <w:rsid w:val="00D90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3EF70"/>
  <w15:chartTrackingRefBased/>
  <w15:docId w15:val="{8AB693A0-4CE4-4566-98DD-3984A9390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901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901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901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901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901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901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901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901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901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901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901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901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901A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901A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901A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901A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901A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901A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901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901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901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901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901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901A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901A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901A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901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901A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901A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D901A6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901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zowack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ndreasmathes.com/kunst-kosmo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ndreasmathes.co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://www.zowack.com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1651</Characters>
  <Application>Microsoft Office Word</Application>
  <DocSecurity>0</DocSecurity>
  <Lines>13</Lines>
  <Paragraphs>3</Paragraphs>
  <ScaleCrop>false</ScaleCrop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Mathes</dc:creator>
  <cp:keywords/>
  <dc:description/>
  <cp:lastModifiedBy>Andreas Mathes</cp:lastModifiedBy>
  <cp:revision>1</cp:revision>
  <dcterms:created xsi:type="dcterms:W3CDTF">2026-03-18T06:14:00Z</dcterms:created>
  <dcterms:modified xsi:type="dcterms:W3CDTF">2026-03-18T06:15:00Z</dcterms:modified>
</cp:coreProperties>
</file>