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9704" w14:textId="2CBD90A3" w:rsidR="00267920" w:rsidRPr="001A29F0" w:rsidRDefault="001A29F0">
      <w:pPr>
        <w:rPr>
          <w:b/>
          <w:bCs/>
          <w:sz w:val="28"/>
          <w:szCs w:val="28"/>
        </w:rPr>
      </w:pPr>
      <w:r w:rsidRPr="001A29F0">
        <w:rPr>
          <w:b/>
          <w:bCs/>
          <w:sz w:val="28"/>
          <w:szCs w:val="28"/>
        </w:rPr>
        <w:t>PRESSEINFORMATION</w:t>
      </w:r>
    </w:p>
    <w:p w14:paraId="20B2C0D5" w14:textId="7CAF0239" w:rsidR="003E76DB" w:rsidRDefault="003E76DB" w:rsidP="00517027">
      <w:pPr>
        <w:rPr>
          <w:b/>
          <w:bCs/>
          <w:sz w:val="22"/>
        </w:rPr>
      </w:pPr>
      <w:r>
        <w:rPr>
          <w:b/>
          <w:bCs/>
          <w:sz w:val="22"/>
        </w:rPr>
        <w:t>Holzbildhauer Mathes verwirklicht individuelle Kunstträume</w:t>
      </w:r>
    </w:p>
    <w:p w14:paraId="27835B9F" w14:textId="3132D5CA" w:rsidR="00517027" w:rsidRPr="00FC4CE2" w:rsidRDefault="00D738A2" w:rsidP="001C205F">
      <w:pPr>
        <w:spacing w:line="330" w:lineRule="atLeast"/>
        <w:rPr>
          <w:color w:val="000000"/>
          <w:szCs w:val="20"/>
        </w:rPr>
      </w:pPr>
      <w:r w:rsidRPr="00FC4CE2">
        <w:rPr>
          <w:color w:val="000000"/>
          <w:szCs w:val="20"/>
        </w:rPr>
        <w:t xml:space="preserve">Holzkunst </w:t>
      </w:r>
      <w:r w:rsidR="00FC4CE2" w:rsidRPr="00FC4CE2">
        <w:rPr>
          <w:color w:val="000000"/>
          <w:szCs w:val="20"/>
        </w:rPr>
        <w:t xml:space="preserve">nach individuellen Wünschen – Kunstausflug an den Tagen des </w:t>
      </w:r>
      <w:r w:rsidR="00FC4CE2">
        <w:rPr>
          <w:color w:val="000000"/>
          <w:szCs w:val="20"/>
        </w:rPr>
        <w:t>offenen Ateliers</w:t>
      </w:r>
      <w:r w:rsidRPr="00D738A2">
        <w:rPr>
          <w:color w:val="000000"/>
          <w:szCs w:val="20"/>
        </w:rPr>
        <w:br/>
      </w:r>
    </w:p>
    <w:p w14:paraId="371E9D19" w14:textId="77777777" w:rsidR="00D467F5" w:rsidRPr="008F209F" w:rsidRDefault="00D738A2" w:rsidP="00517027">
      <w:pPr>
        <w:rPr>
          <w:i/>
          <w:iCs/>
          <w:szCs w:val="20"/>
        </w:rPr>
      </w:pPr>
      <w:r w:rsidRPr="008F209F">
        <w:rPr>
          <w:i/>
          <w:iCs/>
          <w:szCs w:val="20"/>
        </w:rPr>
        <w:t>Bisamberg</w:t>
      </w:r>
      <w:r w:rsidR="00C337C7" w:rsidRPr="008F209F">
        <w:rPr>
          <w:i/>
          <w:iCs/>
          <w:szCs w:val="20"/>
        </w:rPr>
        <w:t xml:space="preserve">, </w:t>
      </w:r>
      <w:r w:rsidR="0071411B" w:rsidRPr="008F209F">
        <w:rPr>
          <w:i/>
          <w:iCs/>
          <w:szCs w:val="20"/>
        </w:rPr>
        <w:t>24</w:t>
      </w:r>
      <w:r w:rsidR="00517027" w:rsidRPr="008F209F">
        <w:rPr>
          <w:i/>
          <w:iCs/>
          <w:szCs w:val="20"/>
        </w:rPr>
        <w:t xml:space="preserve">. </w:t>
      </w:r>
      <w:r w:rsidR="0071411B" w:rsidRPr="008F209F">
        <w:rPr>
          <w:i/>
          <w:iCs/>
          <w:szCs w:val="20"/>
        </w:rPr>
        <w:t>September</w:t>
      </w:r>
      <w:r w:rsidRPr="008F209F">
        <w:rPr>
          <w:i/>
          <w:iCs/>
          <w:szCs w:val="20"/>
        </w:rPr>
        <w:t xml:space="preserve"> 2024</w:t>
      </w:r>
      <w:r w:rsidR="00517027" w:rsidRPr="008F209F">
        <w:rPr>
          <w:i/>
          <w:iCs/>
          <w:szCs w:val="20"/>
        </w:rPr>
        <w:t>.</w:t>
      </w:r>
      <w:r w:rsidR="00C337C7" w:rsidRPr="008F209F">
        <w:rPr>
          <w:i/>
          <w:iCs/>
          <w:szCs w:val="20"/>
        </w:rPr>
        <w:t xml:space="preserve"> </w:t>
      </w:r>
      <w:r w:rsidR="0071411B" w:rsidRPr="0071411B">
        <w:rPr>
          <w:i/>
          <w:iCs/>
          <w:szCs w:val="20"/>
        </w:rPr>
        <w:t>Kunst mit persönlichem Bezug, einer persönlichen Aussage?</w:t>
      </w:r>
      <w:r w:rsidR="00D467F5" w:rsidRPr="008F209F">
        <w:rPr>
          <w:i/>
          <w:iCs/>
          <w:szCs w:val="20"/>
        </w:rPr>
        <w:t xml:space="preserve"> So mancher wünscht sich das und es ist auch möglich</w:t>
      </w:r>
      <w:r w:rsidR="00D467F5" w:rsidRPr="0071411B">
        <w:rPr>
          <w:i/>
          <w:iCs/>
          <w:szCs w:val="20"/>
        </w:rPr>
        <w:t xml:space="preserve"> –</w:t>
      </w:r>
      <w:r w:rsidR="00D467F5" w:rsidRPr="008F209F">
        <w:rPr>
          <w:i/>
          <w:iCs/>
          <w:szCs w:val="20"/>
        </w:rPr>
        <w:t xml:space="preserve"> erschwinglich und </w:t>
      </w:r>
      <w:r w:rsidR="00D467F5" w:rsidRPr="0071411B">
        <w:rPr>
          <w:i/>
          <w:iCs/>
          <w:szCs w:val="20"/>
        </w:rPr>
        <w:t>nicht nur für Kunsthändler</w:t>
      </w:r>
      <w:r w:rsidR="00D467F5" w:rsidRPr="008F209F">
        <w:rPr>
          <w:i/>
          <w:iCs/>
          <w:szCs w:val="20"/>
        </w:rPr>
        <w:t>.</w:t>
      </w:r>
    </w:p>
    <w:p w14:paraId="4744FE5B" w14:textId="6F981305" w:rsidR="00EF5474" w:rsidRDefault="00D467F5" w:rsidP="002833F6">
      <w:pPr>
        <w:rPr>
          <w:i/>
          <w:iCs/>
          <w:szCs w:val="20"/>
        </w:rPr>
      </w:pPr>
      <w:r w:rsidRPr="008F209F">
        <w:rPr>
          <w:i/>
          <w:iCs/>
          <w:szCs w:val="20"/>
        </w:rPr>
        <w:t xml:space="preserve">Holzbildhauer </w:t>
      </w:r>
      <w:r w:rsidRPr="0071411B">
        <w:rPr>
          <w:i/>
          <w:iCs/>
          <w:szCs w:val="20"/>
        </w:rPr>
        <w:t xml:space="preserve">Andreas Mathes </w:t>
      </w:r>
      <w:r w:rsidR="003E76DB">
        <w:rPr>
          <w:i/>
          <w:iCs/>
          <w:szCs w:val="20"/>
        </w:rPr>
        <w:t xml:space="preserve">setzt nicht nur seine eigenen Inspirationen, sondern auch </w:t>
      </w:r>
      <w:r w:rsidR="00EF5474">
        <w:rPr>
          <w:i/>
          <w:iCs/>
          <w:szCs w:val="20"/>
        </w:rPr>
        <w:t>jene</w:t>
      </w:r>
      <w:r w:rsidR="00EF5474">
        <w:rPr>
          <w:i/>
          <w:iCs/>
          <w:szCs w:val="20"/>
        </w:rPr>
        <w:t xml:space="preserve"> </w:t>
      </w:r>
      <w:r w:rsidR="00EF5474">
        <w:rPr>
          <w:i/>
          <w:iCs/>
          <w:szCs w:val="20"/>
        </w:rPr>
        <w:t>a</w:t>
      </w:r>
      <w:r w:rsidR="003E76DB">
        <w:rPr>
          <w:i/>
          <w:iCs/>
          <w:szCs w:val="20"/>
        </w:rPr>
        <w:t xml:space="preserve">nderer in Kunst um. </w:t>
      </w:r>
    </w:p>
    <w:p w14:paraId="43384930" w14:textId="1567B986" w:rsidR="008F209F" w:rsidRPr="008F209F" w:rsidRDefault="00FF58A9" w:rsidP="002833F6">
      <w:pPr>
        <w:rPr>
          <w:szCs w:val="20"/>
        </w:rPr>
      </w:pPr>
      <w:r w:rsidRPr="008F209F">
        <w:rPr>
          <w:szCs w:val="20"/>
        </w:rPr>
        <w:br/>
      </w:r>
      <w:r w:rsidR="008923AF" w:rsidRPr="008F209F">
        <w:rPr>
          <w:szCs w:val="20"/>
        </w:rPr>
        <w:t xml:space="preserve">Der bekannte </w:t>
      </w:r>
      <w:r w:rsidR="002A654B" w:rsidRPr="008F209F">
        <w:rPr>
          <w:szCs w:val="20"/>
        </w:rPr>
        <w:t>Holzbildhauer</w:t>
      </w:r>
      <w:r w:rsidR="00954C24" w:rsidRPr="008F209F">
        <w:rPr>
          <w:szCs w:val="20"/>
        </w:rPr>
        <w:t xml:space="preserve"> </w:t>
      </w:r>
      <w:r w:rsidR="008923AF" w:rsidRPr="008F209F">
        <w:rPr>
          <w:szCs w:val="20"/>
        </w:rPr>
        <w:t xml:space="preserve">aus Bisamberg </w:t>
      </w:r>
      <w:r w:rsidR="00D467F5" w:rsidRPr="008F209F">
        <w:rPr>
          <w:szCs w:val="20"/>
        </w:rPr>
        <w:t>erfüllt unterschiedlichste, individuelle Kunstträume</w:t>
      </w:r>
      <w:r w:rsidR="008F209F" w:rsidRPr="008F209F">
        <w:rPr>
          <w:szCs w:val="20"/>
        </w:rPr>
        <w:t>:</w:t>
      </w:r>
      <w:r w:rsidR="008F209F" w:rsidRPr="008F209F">
        <w:rPr>
          <w:szCs w:val="20"/>
        </w:rPr>
        <w:br/>
      </w:r>
      <w:r w:rsidR="00D467F5" w:rsidRPr="008F209F">
        <w:rPr>
          <w:szCs w:val="20"/>
        </w:rPr>
        <w:t xml:space="preserve">Von exklusiven Skulpturen, </w:t>
      </w:r>
      <w:r w:rsidR="00DB100C" w:rsidRPr="008F209F">
        <w:rPr>
          <w:szCs w:val="20"/>
        </w:rPr>
        <w:t xml:space="preserve">Portraits, </w:t>
      </w:r>
      <w:r w:rsidR="00D467F5" w:rsidRPr="008F209F">
        <w:rPr>
          <w:szCs w:val="20"/>
        </w:rPr>
        <w:t>Dekorationselementen</w:t>
      </w:r>
      <w:r w:rsidR="00DB100C" w:rsidRPr="008F209F">
        <w:rPr>
          <w:szCs w:val="20"/>
        </w:rPr>
        <w:t xml:space="preserve"> über</w:t>
      </w:r>
      <w:r w:rsidR="008F209F" w:rsidRPr="008F209F">
        <w:rPr>
          <w:szCs w:val="20"/>
        </w:rPr>
        <w:t xml:space="preserve"> </w:t>
      </w:r>
      <w:r w:rsidR="00D467F5" w:rsidRPr="008F209F">
        <w:rPr>
          <w:szCs w:val="20"/>
        </w:rPr>
        <w:t>kreative Schriftbilder</w:t>
      </w:r>
      <w:r w:rsidR="00DB100C" w:rsidRPr="008F209F">
        <w:rPr>
          <w:szCs w:val="20"/>
        </w:rPr>
        <w:t xml:space="preserve"> und </w:t>
      </w:r>
      <w:r w:rsidR="00D467F5" w:rsidRPr="008F209F">
        <w:rPr>
          <w:szCs w:val="20"/>
        </w:rPr>
        <w:t>Logos</w:t>
      </w:r>
      <w:r w:rsidR="00DB100C" w:rsidRPr="008F209F">
        <w:rPr>
          <w:szCs w:val="20"/>
        </w:rPr>
        <w:t xml:space="preserve"> bis hin zu </w:t>
      </w:r>
      <w:r w:rsidR="00D467F5" w:rsidRPr="008F209F">
        <w:rPr>
          <w:szCs w:val="20"/>
        </w:rPr>
        <w:t>Pokalen</w:t>
      </w:r>
      <w:r w:rsidR="00DB100C" w:rsidRPr="008F209F">
        <w:rPr>
          <w:szCs w:val="20"/>
        </w:rPr>
        <w:t xml:space="preserve">, </w:t>
      </w:r>
      <w:r w:rsidR="00D467F5" w:rsidRPr="008F209F">
        <w:rPr>
          <w:szCs w:val="20"/>
        </w:rPr>
        <w:t>Kreuze</w:t>
      </w:r>
      <w:r w:rsidR="00DB100C" w:rsidRPr="008F209F">
        <w:rPr>
          <w:szCs w:val="20"/>
        </w:rPr>
        <w:t>n</w:t>
      </w:r>
      <w:r w:rsidR="00D467F5" w:rsidRPr="008F209F">
        <w:rPr>
          <w:szCs w:val="20"/>
        </w:rPr>
        <w:t xml:space="preserve"> und Krippen</w:t>
      </w:r>
      <w:r w:rsidR="00DB100C" w:rsidRPr="008F209F">
        <w:rPr>
          <w:szCs w:val="20"/>
        </w:rPr>
        <w:t xml:space="preserve">. </w:t>
      </w:r>
    </w:p>
    <w:p w14:paraId="389BD402" w14:textId="77777777" w:rsidR="008F209F" w:rsidRPr="008F209F" w:rsidRDefault="008F209F" w:rsidP="002833F6">
      <w:pPr>
        <w:rPr>
          <w:sz w:val="16"/>
          <w:szCs w:val="16"/>
        </w:rPr>
      </w:pPr>
    </w:p>
    <w:p w14:paraId="364F1F83" w14:textId="4AAB430C" w:rsidR="00D467F5" w:rsidRPr="008F209F" w:rsidRDefault="00DB100C" w:rsidP="002833F6">
      <w:pPr>
        <w:rPr>
          <w:szCs w:val="20"/>
        </w:rPr>
      </w:pPr>
      <w:r w:rsidRPr="008F209F">
        <w:rPr>
          <w:szCs w:val="20"/>
        </w:rPr>
        <w:t xml:space="preserve">Andreas </w:t>
      </w:r>
      <w:r w:rsidR="00D467F5" w:rsidRPr="008F209F">
        <w:rPr>
          <w:szCs w:val="20"/>
        </w:rPr>
        <w:t xml:space="preserve">Mathes dazu: „Immer wieder </w:t>
      </w:r>
      <w:r w:rsidR="003E76DB">
        <w:rPr>
          <w:szCs w:val="20"/>
        </w:rPr>
        <w:t>kommen</w:t>
      </w:r>
      <w:r w:rsidR="003E76DB" w:rsidRPr="008F209F">
        <w:rPr>
          <w:szCs w:val="20"/>
        </w:rPr>
        <w:t xml:space="preserve"> </w:t>
      </w:r>
      <w:r w:rsidR="00D467F5" w:rsidRPr="008F209F">
        <w:rPr>
          <w:szCs w:val="20"/>
        </w:rPr>
        <w:t>Menschen auf mich zu, die sich ein Kunst</w:t>
      </w:r>
      <w:r w:rsidRPr="008F209F">
        <w:rPr>
          <w:szCs w:val="20"/>
        </w:rPr>
        <w:t>werk</w:t>
      </w:r>
      <w:r w:rsidR="00D467F5" w:rsidRPr="008F209F">
        <w:rPr>
          <w:szCs w:val="20"/>
        </w:rPr>
        <w:t xml:space="preserve"> mit ihrem ganz persönlichen Bezug </w:t>
      </w:r>
      <w:r w:rsidR="003E76DB">
        <w:rPr>
          <w:szCs w:val="20"/>
        </w:rPr>
        <w:t>wünschen</w:t>
      </w:r>
      <w:r w:rsidR="00D467F5" w:rsidRPr="008F209F">
        <w:rPr>
          <w:szCs w:val="20"/>
        </w:rPr>
        <w:t>, einzigartig und in der passenden Größenordnung, damit es auch leistbar bleibt.</w:t>
      </w:r>
      <w:r w:rsidRPr="008F209F">
        <w:rPr>
          <w:szCs w:val="20"/>
        </w:rPr>
        <w:t xml:space="preserve"> </w:t>
      </w:r>
      <w:r w:rsidRPr="0071411B">
        <w:rPr>
          <w:szCs w:val="20"/>
        </w:rPr>
        <w:t>Den kreativen Möglichkeiten sind dabei keine Grenzen gesetzt</w:t>
      </w:r>
      <w:r w:rsidRPr="008F209F">
        <w:rPr>
          <w:szCs w:val="20"/>
        </w:rPr>
        <w:t xml:space="preserve"> </w:t>
      </w:r>
      <w:r w:rsidRPr="0071411B">
        <w:rPr>
          <w:szCs w:val="20"/>
        </w:rPr>
        <w:t>für Unternehmen, Gemeinden und das private Lebensumfeld</w:t>
      </w:r>
      <w:r w:rsidRPr="008F209F">
        <w:rPr>
          <w:szCs w:val="20"/>
        </w:rPr>
        <w:t>.</w:t>
      </w:r>
      <w:r w:rsidR="003E76DB">
        <w:rPr>
          <w:szCs w:val="20"/>
        </w:rPr>
        <w:t xml:space="preserve"> Es erfüllt mich mit Freude, wenn ein individueller Kunsttraum zu einem wertvollen Kunst-Unikat mit besonderer Bedeutung geworden ist.“</w:t>
      </w:r>
      <w:r w:rsidRPr="008F209F">
        <w:rPr>
          <w:szCs w:val="20"/>
        </w:rPr>
        <w:t xml:space="preserve"> </w:t>
      </w:r>
    </w:p>
    <w:p w14:paraId="73573FDC" w14:textId="77777777" w:rsidR="00D467F5" w:rsidRPr="008F209F" w:rsidRDefault="00D467F5" w:rsidP="002833F6">
      <w:pPr>
        <w:rPr>
          <w:sz w:val="16"/>
          <w:szCs w:val="16"/>
        </w:rPr>
      </w:pPr>
    </w:p>
    <w:p w14:paraId="627B11BD" w14:textId="3D97DEEB" w:rsidR="001C205F" w:rsidRPr="008F209F" w:rsidRDefault="00D575A5" w:rsidP="0071411B">
      <w:pPr>
        <w:rPr>
          <w:szCs w:val="20"/>
        </w:rPr>
      </w:pPr>
      <w:r w:rsidRPr="008F209F">
        <w:rPr>
          <w:szCs w:val="20"/>
        </w:rPr>
        <w:t>Die nächste Gelegenheit</w:t>
      </w:r>
      <w:r w:rsidR="003E76DB">
        <w:rPr>
          <w:szCs w:val="20"/>
        </w:rPr>
        <w:t>,</w:t>
      </w:r>
      <w:r w:rsidRPr="008F209F">
        <w:rPr>
          <w:szCs w:val="20"/>
        </w:rPr>
        <w:t xml:space="preserve"> </w:t>
      </w:r>
      <w:r w:rsidR="008F209F" w:rsidRPr="008F209F">
        <w:rPr>
          <w:szCs w:val="20"/>
        </w:rPr>
        <w:t xml:space="preserve">den </w:t>
      </w:r>
      <w:hyperlink r:id="rId7" w:history="1">
        <w:r w:rsidR="008F209F" w:rsidRPr="008F209F">
          <w:rPr>
            <w:rStyle w:val="Hyperlink"/>
            <w:szCs w:val="20"/>
          </w:rPr>
          <w:t>Kunst Kosmos</w:t>
        </w:r>
      </w:hyperlink>
      <w:r w:rsidRPr="008F209F">
        <w:rPr>
          <w:szCs w:val="20"/>
        </w:rPr>
        <w:t xml:space="preserve"> und den Zugang von Mathes in Augenschein zu nehmen</w:t>
      </w:r>
      <w:r w:rsidR="003E76DB">
        <w:rPr>
          <w:szCs w:val="20"/>
        </w:rPr>
        <w:t>,</w:t>
      </w:r>
      <w:r w:rsidRPr="008F209F">
        <w:rPr>
          <w:szCs w:val="20"/>
        </w:rPr>
        <w:t xml:space="preserve"> sind die kommenden </w:t>
      </w:r>
      <w:hyperlink r:id="rId8" w:history="1">
        <w:r w:rsidRPr="008F209F">
          <w:rPr>
            <w:rStyle w:val="Hyperlink"/>
            <w:b/>
            <w:bCs/>
            <w:szCs w:val="20"/>
          </w:rPr>
          <w:t>Tage der Offenen Ateliers</w:t>
        </w:r>
      </w:hyperlink>
      <w:r w:rsidRPr="008F209F">
        <w:rPr>
          <w:szCs w:val="20"/>
        </w:rPr>
        <w:t xml:space="preserve"> von 19. bis 20. Oktober </w:t>
      </w:r>
      <w:r w:rsidR="008F209F" w:rsidRPr="008F209F">
        <w:rPr>
          <w:szCs w:val="20"/>
        </w:rPr>
        <w:t>2024</w:t>
      </w:r>
      <w:r w:rsidR="008F209F">
        <w:rPr>
          <w:szCs w:val="20"/>
        </w:rPr>
        <w:t xml:space="preserve">, an denen rund </w:t>
      </w:r>
      <w:r w:rsidR="008F209F" w:rsidRPr="008F209F">
        <w:rPr>
          <w:szCs w:val="20"/>
        </w:rPr>
        <w:t>1</w:t>
      </w:r>
      <w:r w:rsidR="003E76DB">
        <w:rPr>
          <w:szCs w:val="20"/>
        </w:rPr>
        <w:t>.</w:t>
      </w:r>
      <w:r w:rsidR="008F209F" w:rsidRPr="008F209F">
        <w:rPr>
          <w:szCs w:val="20"/>
        </w:rPr>
        <w:t xml:space="preserve">000 KünstlerInnen </w:t>
      </w:r>
      <w:r w:rsidR="008F209F">
        <w:rPr>
          <w:szCs w:val="20"/>
        </w:rPr>
        <w:t xml:space="preserve">teilnehmen. </w:t>
      </w:r>
      <w:r w:rsidR="008F209F">
        <w:rPr>
          <w:szCs w:val="20"/>
        </w:rPr>
        <w:br/>
      </w:r>
      <w:r w:rsidR="008F209F" w:rsidRPr="008F209F">
        <w:rPr>
          <w:sz w:val="16"/>
          <w:szCs w:val="16"/>
        </w:rPr>
        <w:br/>
      </w:r>
      <w:r w:rsidR="008F209F">
        <w:rPr>
          <w:szCs w:val="20"/>
        </w:rPr>
        <w:t>Damit lässt</w:t>
      </w:r>
      <w:r w:rsidR="008F209F" w:rsidRPr="008F209F">
        <w:rPr>
          <w:szCs w:val="20"/>
        </w:rPr>
        <w:t xml:space="preserve"> sich d</w:t>
      </w:r>
      <w:r w:rsidR="003E76DB">
        <w:rPr>
          <w:szCs w:val="20"/>
        </w:rPr>
        <w:t>ieses</w:t>
      </w:r>
      <w:r w:rsidR="008F209F" w:rsidRPr="008F209F">
        <w:rPr>
          <w:szCs w:val="20"/>
        </w:rPr>
        <w:t xml:space="preserve"> </w:t>
      </w:r>
      <w:r w:rsidR="003E76DB">
        <w:rPr>
          <w:szCs w:val="20"/>
        </w:rPr>
        <w:t>Oktober-</w:t>
      </w:r>
      <w:r w:rsidR="008F209F" w:rsidRPr="008F209F">
        <w:rPr>
          <w:szCs w:val="20"/>
        </w:rPr>
        <w:t>Wochenende hervorragend für eine Kunstausflug nutzen.</w:t>
      </w:r>
      <w:r w:rsidR="008F209F">
        <w:rPr>
          <w:szCs w:val="20"/>
        </w:rPr>
        <w:t xml:space="preserve"> Von Mathes zu sehen sein </w:t>
      </w:r>
      <w:r w:rsidR="003E76DB">
        <w:rPr>
          <w:szCs w:val="20"/>
        </w:rPr>
        <w:t>werden</w:t>
      </w:r>
      <w:r w:rsidR="008F209F">
        <w:rPr>
          <w:szCs w:val="20"/>
        </w:rPr>
        <w:t xml:space="preserve"> ein</w:t>
      </w:r>
      <w:r w:rsidR="008F209F" w:rsidRPr="008F209F">
        <w:rPr>
          <w:szCs w:val="20"/>
        </w:rPr>
        <w:t xml:space="preserve"> Überblick über Mathes Kunst Kosmos, seine Helferleins - das bekannte Kunstsymbol für lebendiges Miteinander - </w:t>
      </w:r>
      <w:r w:rsidR="003E76DB">
        <w:rPr>
          <w:szCs w:val="20"/>
        </w:rPr>
        <w:t>und</w:t>
      </w:r>
      <w:r w:rsidR="003E76DB" w:rsidRPr="008F209F">
        <w:rPr>
          <w:szCs w:val="20"/>
        </w:rPr>
        <w:t xml:space="preserve"> </w:t>
      </w:r>
      <w:r w:rsidR="008F209F" w:rsidRPr="008F209F">
        <w:rPr>
          <w:szCs w:val="20"/>
        </w:rPr>
        <w:t xml:space="preserve">auch einige </w:t>
      </w:r>
      <w:r w:rsidR="003E76DB">
        <w:rPr>
          <w:szCs w:val="20"/>
        </w:rPr>
        <w:t xml:space="preserve">der „himmlisch frechen“ </w:t>
      </w:r>
      <w:proofErr w:type="spellStart"/>
      <w:r w:rsidR="008F209F" w:rsidRPr="008F209F">
        <w:rPr>
          <w:szCs w:val="20"/>
        </w:rPr>
        <w:t>Neubrettler</w:t>
      </w:r>
      <w:proofErr w:type="spellEnd"/>
      <w:r w:rsidR="008F209F" w:rsidRPr="008F209F">
        <w:rPr>
          <w:szCs w:val="20"/>
        </w:rPr>
        <w:t>, seine Werke aus Restholz.</w:t>
      </w:r>
    </w:p>
    <w:p w14:paraId="545560BB" w14:textId="77777777" w:rsidR="000A4929" w:rsidRDefault="001C205F" w:rsidP="00B226FA">
      <w:pPr>
        <w:spacing w:line="240" w:lineRule="auto"/>
        <w:rPr>
          <w:b/>
          <w:bCs/>
        </w:rPr>
      </w:pPr>
      <w:r>
        <w:rPr>
          <w:b/>
          <w:bCs/>
        </w:rPr>
        <w:br/>
      </w:r>
    </w:p>
    <w:p w14:paraId="40D7311E" w14:textId="72A58E6A" w:rsidR="000004CB" w:rsidRPr="007C00BB" w:rsidRDefault="001A29F0" w:rsidP="00B226FA">
      <w:pPr>
        <w:spacing w:line="240" w:lineRule="auto"/>
        <w:rPr>
          <w:u w:val="single"/>
        </w:rPr>
      </w:pPr>
      <w:r>
        <w:rPr>
          <w:b/>
          <w:bCs/>
        </w:rPr>
        <w:t>Medien-</w:t>
      </w:r>
      <w:r w:rsidR="007C00BB" w:rsidRPr="007C00BB">
        <w:rPr>
          <w:b/>
          <w:bCs/>
        </w:rPr>
        <w:t>Kontakt:</w:t>
      </w:r>
      <w:r w:rsidR="00B226FA">
        <w:rPr>
          <w:b/>
          <w:bCs/>
        </w:rPr>
        <w:br/>
      </w:r>
      <w:r w:rsidR="007C00BB" w:rsidRPr="007C00BB">
        <w:t xml:space="preserve">Zowack PR &amp; Communications: </w:t>
      </w:r>
      <w:hyperlink r:id="rId9" w:history="1">
        <w:r w:rsidR="007C00BB" w:rsidRPr="007C00BB">
          <w:rPr>
            <w:rStyle w:val="Hyperlink"/>
          </w:rPr>
          <w:t>office@zowack.com</w:t>
        </w:r>
      </w:hyperlink>
      <w:r w:rsidR="007C00BB" w:rsidRPr="007C00BB">
        <w:t xml:space="preserve"> </w:t>
      </w:r>
      <w:r>
        <w:t xml:space="preserve">oder </w:t>
      </w:r>
      <w:r w:rsidR="007C00BB" w:rsidRPr="007C00BB">
        <w:t>Tel.: +43 676 304 7112</w:t>
      </w:r>
      <w:r w:rsidR="007C00BB" w:rsidRPr="007C00BB">
        <w:br/>
      </w:r>
      <w:r w:rsidR="00F0229F">
        <w:t xml:space="preserve">Media Center mit Bildmaterial zum Download: </w:t>
      </w:r>
      <w:hyperlink r:id="rId10" w:history="1">
        <w:r w:rsidR="00724149" w:rsidRPr="00333501">
          <w:rPr>
            <w:rStyle w:val="Hyperlink"/>
          </w:rPr>
          <w:t>https://andreasmathes.com/media-center/</w:t>
        </w:r>
      </w:hyperlink>
      <w:r w:rsidR="00724149">
        <w:t xml:space="preserve"> </w:t>
      </w:r>
    </w:p>
    <w:p w14:paraId="0B001298" w14:textId="66F23721" w:rsidR="001A29F0" w:rsidRDefault="001A29F0" w:rsidP="007E6061"/>
    <w:p w14:paraId="5B1925CD" w14:textId="77777777" w:rsidR="0071411B" w:rsidRPr="005704FF" w:rsidRDefault="0071411B" w:rsidP="007E6061"/>
    <w:sectPr w:rsidR="0071411B" w:rsidRPr="005704FF" w:rsidSect="00D738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37" w:bottom="567" w:left="73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12866" w14:textId="77777777" w:rsidR="00575F4F" w:rsidRDefault="00575F4F" w:rsidP="00921948">
      <w:pPr>
        <w:spacing w:line="240" w:lineRule="auto"/>
      </w:pPr>
      <w:r>
        <w:separator/>
      </w:r>
    </w:p>
  </w:endnote>
  <w:endnote w:type="continuationSeparator" w:id="0">
    <w:p w14:paraId="68F9FFF3" w14:textId="77777777" w:rsidR="00575F4F" w:rsidRDefault="00575F4F" w:rsidP="00921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B24F" w14:textId="77777777" w:rsidR="006362F9" w:rsidRDefault="006362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9473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BE9C5B" w14:textId="35287C63" w:rsidR="007E6061" w:rsidRPr="001A29F0" w:rsidRDefault="008666A1" w:rsidP="008666A1">
        <w:pPr>
          <w:spacing w:line="240" w:lineRule="auto"/>
          <w:rPr>
            <w:rFonts w:ascii="Calibri" w:eastAsia="Calibri" w:hAnsi="Calibri" w:cs="Times New Roman"/>
            <w:noProof/>
            <w:sz w:val="16"/>
            <w:szCs w:val="16"/>
            <w:lang w:eastAsia="de-AT"/>
          </w:rPr>
        </w:pPr>
        <w:r>
          <w:rPr>
            <w:noProof/>
            <w:color w:val="595959" w:themeColor="text1" w:themeTint="A6"/>
            <w:sz w:val="16"/>
            <w:szCs w:val="16"/>
          </w:rPr>
          <w:drawing>
            <wp:anchor distT="0" distB="0" distL="114300" distR="114300" simplePos="0" relativeHeight="251659264" behindDoc="1" locked="0" layoutInCell="1" allowOverlap="1" wp14:anchorId="6D38A7DF" wp14:editId="76C0A1DF">
              <wp:simplePos x="0" y="0"/>
              <wp:positionH relativeFrom="column">
                <wp:posOffset>12065</wp:posOffset>
              </wp:positionH>
              <wp:positionV relativeFrom="paragraph">
                <wp:posOffset>-172085</wp:posOffset>
              </wp:positionV>
              <wp:extent cx="392400" cy="392400"/>
              <wp:effectExtent l="0" t="0" r="0" b="8255"/>
              <wp:wrapTight wrapText="bothSides">
                <wp:wrapPolygon edited="0">
                  <wp:start x="9452" y="0"/>
                  <wp:lineTo x="1050" y="6301"/>
                  <wp:lineTo x="0" y="13653"/>
                  <wp:lineTo x="3151" y="18904"/>
                  <wp:lineTo x="6301" y="21005"/>
                  <wp:lineTo x="10502" y="21005"/>
                  <wp:lineTo x="13653" y="18904"/>
                  <wp:lineTo x="18904" y="12603"/>
                  <wp:lineTo x="19955" y="7352"/>
                  <wp:lineTo x="17854" y="0"/>
                  <wp:lineTo x="9452" y="0"/>
                </wp:wrapPolygon>
              </wp:wrapTight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400" cy="39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E6061" w:rsidRPr="007E6061">
          <w:rPr>
            <w:color w:val="595959" w:themeColor="text1" w:themeTint="A6"/>
            <w:sz w:val="16"/>
            <w:szCs w:val="16"/>
          </w:rPr>
          <w:t xml:space="preserve">Andreas Mathes Bildhauer - </w:t>
        </w:r>
        <w:hyperlink r:id="rId2" w:history="1">
          <w:r w:rsidR="007E6061" w:rsidRPr="007E6061">
            <w:rPr>
              <w:rStyle w:val="Hyperlink"/>
              <w:sz w:val="16"/>
              <w:szCs w:val="16"/>
            </w:rPr>
            <w:t>atelier@andreasmathes.com</w:t>
          </w:r>
        </w:hyperlink>
        <w:r w:rsidR="007E6061" w:rsidRPr="007E6061">
          <w:rPr>
            <w:color w:val="595959" w:themeColor="text1" w:themeTint="A6"/>
            <w:sz w:val="16"/>
            <w:szCs w:val="16"/>
          </w:rPr>
          <w:t xml:space="preserve"> </w:t>
        </w:r>
        <w:r w:rsidR="007E6061" w:rsidRPr="001A29F0">
          <w:rPr>
            <w:color w:val="595959" w:themeColor="text1" w:themeTint="A6"/>
            <w:sz w:val="16"/>
            <w:szCs w:val="16"/>
          </w:rPr>
          <w:t xml:space="preserve">- </w:t>
        </w:r>
        <w:r w:rsidR="007E6061" w:rsidRPr="007E6061">
          <w:rPr>
            <w:color w:val="595959" w:themeColor="text1" w:themeTint="A6"/>
            <w:sz w:val="16"/>
            <w:szCs w:val="16"/>
          </w:rPr>
          <w:t>+43 664 4620185 - Bisamberg / NÖ / Austria</w:t>
        </w:r>
      </w:p>
      <w:p w14:paraId="301D5247" w14:textId="77777777" w:rsidR="007E6061" w:rsidRDefault="007E6061">
        <w:pPr>
          <w:pStyle w:val="Fuzeile"/>
          <w:jc w:val="right"/>
        </w:pPr>
      </w:p>
      <w:p w14:paraId="2887B291" w14:textId="7F2AAE57" w:rsidR="007E6061" w:rsidRPr="007E6061" w:rsidRDefault="007E6061" w:rsidP="007E6061">
        <w:pPr>
          <w:pStyle w:val="Fuzeile"/>
          <w:jc w:val="right"/>
          <w:rPr>
            <w:sz w:val="18"/>
            <w:szCs w:val="18"/>
          </w:rPr>
        </w:pPr>
        <w:r w:rsidRPr="007E6061">
          <w:rPr>
            <w:sz w:val="18"/>
            <w:szCs w:val="18"/>
          </w:rPr>
          <w:fldChar w:fldCharType="begin"/>
        </w:r>
        <w:r w:rsidRPr="007E6061">
          <w:rPr>
            <w:sz w:val="18"/>
            <w:szCs w:val="18"/>
          </w:rPr>
          <w:instrText>PAGE   \* MERGEFORMAT</w:instrText>
        </w:r>
        <w:r w:rsidRPr="007E6061">
          <w:rPr>
            <w:sz w:val="18"/>
            <w:szCs w:val="18"/>
          </w:rPr>
          <w:fldChar w:fldCharType="separate"/>
        </w:r>
        <w:r w:rsidRPr="007E6061">
          <w:rPr>
            <w:sz w:val="18"/>
            <w:szCs w:val="18"/>
            <w:lang w:val="de-DE"/>
          </w:rPr>
          <w:t>2</w:t>
        </w:r>
        <w:r w:rsidRPr="007E6061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65C1" w14:textId="77777777" w:rsidR="006362F9" w:rsidRDefault="006362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DB74" w14:textId="77777777" w:rsidR="00575F4F" w:rsidRDefault="00575F4F" w:rsidP="00921948">
      <w:pPr>
        <w:spacing w:line="240" w:lineRule="auto"/>
      </w:pPr>
      <w:r>
        <w:separator/>
      </w:r>
    </w:p>
  </w:footnote>
  <w:footnote w:type="continuationSeparator" w:id="0">
    <w:p w14:paraId="226FBB05" w14:textId="77777777" w:rsidR="00575F4F" w:rsidRDefault="00575F4F" w:rsidP="00921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C362" w14:textId="77777777" w:rsidR="006362F9" w:rsidRDefault="006362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83314" w14:textId="5EA57B57" w:rsidR="007E6061" w:rsidRPr="007E6061" w:rsidRDefault="008666A1" w:rsidP="008666A1">
    <w:pPr>
      <w:pStyle w:val="Kopfzeile"/>
      <w:ind w:left="-567" w:right="-568"/>
      <w:rPr>
        <w:lang w:val="de-DE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1AE33AD" wp14:editId="1FEAB512">
          <wp:simplePos x="0" y="0"/>
          <wp:positionH relativeFrom="column">
            <wp:posOffset>-102235</wp:posOffset>
          </wp:positionH>
          <wp:positionV relativeFrom="paragraph">
            <wp:posOffset>163830</wp:posOffset>
          </wp:positionV>
          <wp:extent cx="2228850" cy="704215"/>
          <wp:effectExtent l="0" t="0" r="0" b="9525"/>
          <wp:wrapTight wrapText="bothSides">
            <wp:wrapPolygon edited="0">
              <wp:start x="5393" y="0"/>
              <wp:lineTo x="0" y="3733"/>
              <wp:lineTo x="0" y="21333"/>
              <wp:lineTo x="3876" y="21333"/>
              <wp:lineTo x="18707" y="21333"/>
              <wp:lineTo x="18875" y="21333"/>
              <wp:lineTo x="21403" y="10133"/>
              <wp:lineTo x="21403" y="1600"/>
              <wp:lineTo x="6910" y="0"/>
              <wp:lineTo x="5393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6DC2AB" w14:textId="1A425550" w:rsidR="00921948" w:rsidRDefault="001A29F0">
    <w:pPr>
      <w:pStyle w:val="Kopfzeile"/>
    </w:pPr>
    <w:r>
      <w:rPr>
        <w:noProof/>
      </w:rPr>
      <w:drawing>
        <wp:inline distT="0" distB="0" distL="0" distR="0" wp14:anchorId="0D94BE56" wp14:editId="7726DC5D">
          <wp:extent cx="3701906" cy="724855"/>
          <wp:effectExtent l="0" t="0" r="0" b="0"/>
          <wp:docPr id="5" name="Grafik 5" descr="Ein Bild, das Metallwar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Metallware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2409" cy="74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F9A60" w14:textId="77777777" w:rsidR="006362F9" w:rsidRDefault="006362F9">
    <w:pPr>
      <w:pStyle w:val="Kopfzeile"/>
    </w:pPr>
  </w:p>
  <w:p w14:paraId="58BF594E" w14:textId="77777777" w:rsidR="00921948" w:rsidRDefault="00921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89FA" w14:textId="77777777" w:rsidR="006362F9" w:rsidRDefault="006362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3CC"/>
    <w:multiLevelType w:val="multilevel"/>
    <w:tmpl w:val="C8F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375B1"/>
    <w:multiLevelType w:val="hybridMultilevel"/>
    <w:tmpl w:val="A7D662F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928"/>
    <w:multiLevelType w:val="hybridMultilevel"/>
    <w:tmpl w:val="C05C0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8B6"/>
    <w:multiLevelType w:val="hybridMultilevel"/>
    <w:tmpl w:val="58DC619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3D0A95"/>
    <w:multiLevelType w:val="hybridMultilevel"/>
    <w:tmpl w:val="59F6B69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62B3"/>
    <w:multiLevelType w:val="hybridMultilevel"/>
    <w:tmpl w:val="801AEF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A6A7F"/>
    <w:multiLevelType w:val="hybridMultilevel"/>
    <w:tmpl w:val="9CE69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D4958"/>
    <w:multiLevelType w:val="hybridMultilevel"/>
    <w:tmpl w:val="0088BA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3EA5"/>
    <w:multiLevelType w:val="multilevel"/>
    <w:tmpl w:val="1F9A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12A3E"/>
    <w:multiLevelType w:val="hybridMultilevel"/>
    <w:tmpl w:val="8AF09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34397"/>
    <w:multiLevelType w:val="hybridMultilevel"/>
    <w:tmpl w:val="6E1458F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6B29C5"/>
    <w:multiLevelType w:val="hybridMultilevel"/>
    <w:tmpl w:val="06D80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4BEF"/>
    <w:multiLevelType w:val="multilevel"/>
    <w:tmpl w:val="A25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16395"/>
    <w:multiLevelType w:val="hybridMultilevel"/>
    <w:tmpl w:val="3BC2D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16018"/>
    <w:multiLevelType w:val="hybridMultilevel"/>
    <w:tmpl w:val="815AF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34EA"/>
    <w:multiLevelType w:val="hybridMultilevel"/>
    <w:tmpl w:val="79B6C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118F"/>
    <w:multiLevelType w:val="hybridMultilevel"/>
    <w:tmpl w:val="912CD2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3695"/>
    <w:multiLevelType w:val="hybridMultilevel"/>
    <w:tmpl w:val="58C2A5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21A99"/>
    <w:multiLevelType w:val="hybridMultilevel"/>
    <w:tmpl w:val="30F0ED0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D1746"/>
    <w:multiLevelType w:val="hybridMultilevel"/>
    <w:tmpl w:val="1C7AF05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77D36"/>
    <w:multiLevelType w:val="hybridMultilevel"/>
    <w:tmpl w:val="AAA27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B4D25"/>
    <w:multiLevelType w:val="hybridMultilevel"/>
    <w:tmpl w:val="A1AA6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13079"/>
    <w:multiLevelType w:val="hybridMultilevel"/>
    <w:tmpl w:val="C14C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81363">
    <w:abstractNumId w:val="20"/>
  </w:num>
  <w:num w:numId="2" w16cid:durableId="986087087">
    <w:abstractNumId w:val="12"/>
  </w:num>
  <w:num w:numId="3" w16cid:durableId="2065828435">
    <w:abstractNumId w:val="0"/>
  </w:num>
  <w:num w:numId="4" w16cid:durableId="1387216152">
    <w:abstractNumId w:val="8"/>
  </w:num>
  <w:num w:numId="5" w16cid:durableId="2001157443">
    <w:abstractNumId w:val="7"/>
  </w:num>
  <w:num w:numId="6" w16cid:durableId="535778650">
    <w:abstractNumId w:val="11"/>
  </w:num>
  <w:num w:numId="7" w16cid:durableId="1931353738">
    <w:abstractNumId w:val="10"/>
  </w:num>
  <w:num w:numId="8" w16cid:durableId="388967355">
    <w:abstractNumId w:val="15"/>
  </w:num>
  <w:num w:numId="9" w16cid:durableId="1331835792">
    <w:abstractNumId w:val="13"/>
  </w:num>
  <w:num w:numId="10" w16cid:durableId="1778476863">
    <w:abstractNumId w:val="6"/>
  </w:num>
  <w:num w:numId="11" w16cid:durableId="977496814">
    <w:abstractNumId w:val="22"/>
  </w:num>
  <w:num w:numId="12" w16cid:durableId="218170371">
    <w:abstractNumId w:val="21"/>
  </w:num>
  <w:num w:numId="13" w16cid:durableId="1740907875">
    <w:abstractNumId w:val="2"/>
  </w:num>
  <w:num w:numId="14" w16cid:durableId="73401780">
    <w:abstractNumId w:val="18"/>
  </w:num>
  <w:num w:numId="15" w16cid:durableId="2042396205">
    <w:abstractNumId w:val="19"/>
  </w:num>
  <w:num w:numId="16" w16cid:durableId="1548255022">
    <w:abstractNumId w:val="4"/>
  </w:num>
  <w:num w:numId="17" w16cid:durableId="1511023982">
    <w:abstractNumId w:val="16"/>
  </w:num>
  <w:num w:numId="18" w16cid:durableId="201405516">
    <w:abstractNumId w:val="17"/>
  </w:num>
  <w:num w:numId="19" w16cid:durableId="412120756">
    <w:abstractNumId w:val="5"/>
  </w:num>
  <w:num w:numId="20" w16cid:durableId="1073238343">
    <w:abstractNumId w:val="1"/>
  </w:num>
  <w:num w:numId="21" w16cid:durableId="1353189759">
    <w:abstractNumId w:val="14"/>
  </w:num>
  <w:num w:numId="22" w16cid:durableId="1316180979">
    <w:abstractNumId w:val="3"/>
  </w:num>
  <w:num w:numId="23" w16cid:durableId="1497065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4D"/>
    <w:rsid w:val="000004CB"/>
    <w:rsid w:val="00012615"/>
    <w:rsid w:val="00036369"/>
    <w:rsid w:val="00077262"/>
    <w:rsid w:val="00080703"/>
    <w:rsid w:val="00081164"/>
    <w:rsid w:val="000925D7"/>
    <w:rsid w:val="000A4929"/>
    <w:rsid w:val="000A5DE4"/>
    <w:rsid w:val="000B6321"/>
    <w:rsid w:val="000B6FE4"/>
    <w:rsid w:val="000D2EFC"/>
    <w:rsid w:val="00100C50"/>
    <w:rsid w:val="00106ADD"/>
    <w:rsid w:val="001165C9"/>
    <w:rsid w:val="00123FEE"/>
    <w:rsid w:val="001332B4"/>
    <w:rsid w:val="0015281D"/>
    <w:rsid w:val="001551A3"/>
    <w:rsid w:val="001621D6"/>
    <w:rsid w:val="00162B2F"/>
    <w:rsid w:val="00167195"/>
    <w:rsid w:val="00176EDE"/>
    <w:rsid w:val="0017741D"/>
    <w:rsid w:val="00181CDD"/>
    <w:rsid w:val="00183B88"/>
    <w:rsid w:val="0018737B"/>
    <w:rsid w:val="001A29F0"/>
    <w:rsid w:val="001C205F"/>
    <w:rsid w:val="002078B6"/>
    <w:rsid w:val="00247213"/>
    <w:rsid w:val="0026729E"/>
    <w:rsid w:val="00267920"/>
    <w:rsid w:val="00273B8D"/>
    <w:rsid w:val="002833F6"/>
    <w:rsid w:val="00291056"/>
    <w:rsid w:val="002A654B"/>
    <w:rsid w:val="002B7072"/>
    <w:rsid w:val="002C4EE1"/>
    <w:rsid w:val="002D465D"/>
    <w:rsid w:val="002F6FD5"/>
    <w:rsid w:val="00327DCF"/>
    <w:rsid w:val="00335F55"/>
    <w:rsid w:val="0038492D"/>
    <w:rsid w:val="0039073C"/>
    <w:rsid w:val="003B6E54"/>
    <w:rsid w:val="003C09A5"/>
    <w:rsid w:val="003D0406"/>
    <w:rsid w:val="003D4E30"/>
    <w:rsid w:val="003E76DB"/>
    <w:rsid w:val="003F3482"/>
    <w:rsid w:val="00421EDF"/>
    <w:rsid w:val="00427BE3"/>
    <w:rsid w:val="00433A2C"/>
    <w:rsid w:val="0045044F"/>
    <w:rsid w:val="00493CF5"/>
    <w:rsid w:val="004B7784"/>
    <w:rsid w:val="004D6C2D"/>
    <w:rsid w:val="004D75DE"/>
    <w:rsid w:val="00500BA8"/>
    <w:rsid w:val="00513CE8"/>
    <w:rsid w:val="00517027"/>
    <w:rsid w:val="0052643C"/>
    <w:rsid w:val="00531861"/>
    <w:rsid w:val="00532D2F"/>
    <w:rsid w:val="00545542"/>
    <w:rsid w:val="00555153"/>
    <w:rsid w:val="005704FF"/>
    <w:rsid w:val="00575992"/>
    <w:rsid w:val="00575F4F"/>
    <w:rsid w:val="005924AC"/>
    <w:rsid w:val="005A1DEF"/>
    <w:rsid w:val="005B0C99"/>
    <w:rsid w:val="005C2EBF"/>
    <w:rsid w:val="005C358B"/>
    <w:rsid w:val="005D47AD"/>
    <w:rsid w:val="00601398"/>
    <w:rsid w:val="00620306"/>
    <w:rsid w:val="00626286"/>
    <w:rsid w:val="006362F9"/>
    <w:rsid w:val="00643683"/>
    <w:rsid w:val="006855E4"/>
    <w:rsid w:val="006C0A9C"/>
    <w:rsid w:val="006D326D"/>
    <w:rsid w:val="006E2473"/>
    <w:rsid w:val="006E7BBA"/>
    <w:rsid w:val="006F1B2B"/>
    <w:rsid w:val="006F5763"/>
    <w:rsid w:val="0071411B"/>
    <w:rsid w:val="00715A87"/>
    <w:rsid w:val="00720A42"/>
    <w:rsid w:val="00721443"/>
    <w:rsid w:val="00724149"/>
    <w:rsid w:val="007425A9"/>
    <w:rsid w:val="007518AC"/>
    <w:rsid w:val="00761502"/>
    <w:rsid w:val="00765FF0"/>
    <w:rsid w:val="00792672"/>
    <w:rsid w:val="00793FD2"/>
    <w:rsid w:val="007A3F3D"/>
    <w:rsid w:val="007B1288"/>
    <w:rsid w:val="007C00BB"/>
    <w:rsid w:val="007C1534"/>
    <w:rsid w:val="007C5EA6"/>
    <w:rsid w:val="007E3D1C"/>
    <w:rsid w:val="007E6061"/>
    <w:rsid w:val="007F7B59"/>
    <w:rsid w:val="00806ADD"/>
    <w:rsid w:val="008202C3"/>
    <w:rsid w:val="0083573E"/>
    <w:rsid w:val="00840204"/>
    <w:rsid w:val="008666A1"/>
    <w:rsid w:val="00874900"/>
    <w:rsid w:val="008910C6"/>
    <w:rsid w:val="00891DCF"/>
    <w:rsid w:val="0089222F"/>
    <w:rsid w:val="008923AF"/>
    <w:rsid w:val="008C28D7"/>
    <w:rsid w:val="008D56C5"/>
    <w:rsid w:val="008F209F"/>
    <w:rsid w:val="0090322F"/>
    <w:rsid w:val="00904EFB"/>
    <w:rsid w:val="00921948"/>
    <w:rsid w:val="00927200"/>
    <w:rsid w:val="00931AF7"/>
    <w:rsid w:val="00954C24"/>
    <w:rsid w:val="00983F15"/>
    <w:rsid w:val="009C3B9D"/>
    <w:rsid w:val="00A02A68"/>
    <w:rsid w:val="00A37767"/>
    <w:rsid w:val="00A501F1"/>
    <w:rsid w:val="00A61577"/>
    <w:rsid w:val="00A65E7F"/>
    <w:rsid w:val="00A67244"/>
    <w:rsid w:val="00A81860"/>
    <w:rsid w:val="00A9520F"/>
    <w:rsid w:val="00AD3502"/>
    <w:rsid w:val="00AE66DD"/>
    <w:rsid w:val="00B00AF0"/>
    <w:rsid w:val="00B226FA"/>
    <w:rsid w:val="00B33DDD"/>
    <w:rsid w:val="00B55E96"/>
    <w:rsid w:val="00B800BF"/>
    <w:rsid w:val="00BE0730"/>
    <w:rsid w:val="00BF4A27"/>
    <w:rsid w:val="00C26FC4"/>
    <w:rsid w:val="00C337C7"/>
    <w:rsid w:val="00C45E27"/>
    <w:rsid w:val="00C7088F"/>
    <w:rsid w:val="00C72830"/>
    <w:rsid w:val="00C92DEF"/>
    <w:rsid w:val="00C9654D"/>
    <w:rsid w:val="00CA0E1F"/>
    <w:rsid w:val="00CA18D6"/>
    <w:rsid w:val="00CB0493"/>
    <w:rsid w:val="00CC6EC7"/>
    <w:rsid w:val="00CD2BC5"/>
    <w:rsid w:val="00CE011F"/>
    <w:rsid w:val="00CF2D3E"/>
    <w:rsid w:val="00CF75A2"/>
    <w:rsid w:val="00D0217C"/>
    <w:rsid w:val="00D05869"/>
    <w:rsid w:val="00D14325"/>
    <w:rsid w:val="00D3618E"/>
    <w:rsid w:val="00D45994"/>
    <w:rsid w:val="00D467F5"/>
    <w:rsid w:val="00D575A5"/>
    <w:rsid w:val="00D65BCD"/>
    <w:rsid w:val="00D738A2"/>
    <w:rsid w:val="00D836A2"/>
    <w:rsid w:val="00D94D53"/>
    <w:rsid w:val="00DB100C"/>
    <w:rsid w:val="00DC0C6F"/>
    <w:rsid w:val="00DF7D5E"/>
    <w:rsid w:val="00E03873"/>
    <w:rsid w:val="00E4325B"/>
    <w:rsid w:val="00E60126"/>
    <w:rsid w:val="00E8740E"/>
    <w:rsid w:val="00E878C2"/>
    <w:rsid w:val="00E96B14"/>
    <w:rsid w:val="00EA4FA0"/>
    <w:rsid w:val="00EB3B5F"/>
    <w:rsid w:val="00EF24E0"/>
    <w:rsid w:val="00EF5474"/>
    <w:rsid w:val="00F0229F"/>
    <w:rsid w:val="00F07990"/>
    <w:rsid w:val="00F17B94"/>
    <w:rsid w:val="00F622B9"/>
    <w:rsid w:val="00F94C0F"/>
    <w:rsid w:val="00F975D2"/>
    <w:rsid w:val="00FA2C15"/>
    <w:rsid w:val="00FC3EFC"/>
    <w:rsid w:val="00FC4CE2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0498"/>
  <w15:chartTrackingRefBased/>
  <w15:docId w15:val="{617B7835-C60D-48FF-9317-D093573E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0BA8"/>
    <w:pPr>
      <w:spacing w:after="0" w:line="360" w:lineRule="auto"/>
    </w:pPr>
    <w:rPr>
      <w:rFonts w:ascii="Verdana" w:hAnsi="Verdana"/>
      <w:sz w:val="20"/>
      <w:lang w:val="de-AT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71411B"/>
    <w:pPr>
      <w:spacing w:line="240" w:lineRule="auto"/>
      <w:outlineLvl w:val="1"/>
    </w:pPr>
    <w:rPr>
      <w:rFonts w:ascii="Aptos" w:hAnsi="Aptos" w:cs="Aptos"/>
      <w:b/>
      <w:bCs/>
      <w:color w:val="3B3F44"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58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459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599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2194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948"/>
    <w:rPr>
      <w:rFonts w:ascii="Verdana" w:hAnsi="Verdana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92194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948"/>
    <w:rPr>
      <w:rFonts w:ascii="Verdana" w:hAnsi="Verdana"/>
      <w:sz w:val="20"/>
      <w:lang w:val="de-AT"/>
    </w:rPr>
  </w:style>
  <w:style w:type="paragraph" w:customStyle="1" w:styleId="default">
    <w:name w:val="default"/>
    <w:basedOn w:val="Standard"/>
    <w:rsid w:val="00B226F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83573E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1702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004C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411B"/>
    <w:rPr>
      <w:rFonts w:ascii="Aptos" w:hAnsi="Aptos" w:cs="Aptos"/>
      <w:b/>
      <w:bCs/>
      <w:color w:val="3B3F44"/>
      <w:sz w:val="36"/>
      <w:szCs w:val="36"/>
      <w:lang w:val="de-AT" w:eastAsia="de-AT"/>
    </w:rPr>
  </w:style>
  <w:style w:type="paragraph" w:styleId="berarbeitung">
    <w:name w:val="Revision"/>
    <w:hidden/>
    <w:uiPriority w:val="99"/>
    <w:semiHidden/>
    <w:rsid w:val="003E76DB"/>
    <w:pPr>
      <w:spacing w:after="0" w:line="240" w:lineRule="auto"/>
    </w:pPr>
    <w:rPr>
      <w:rFonts w:ascii="Verdana" w:hAnsi="Verdana"/>
      <w:sz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lturvernetzung.at/de/andreas-math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ndreasmathes.com/kunst-kosmo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ndreasmathes.com/media-cen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zowack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telier@andreasmathes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Martina Zowack</cp:lastModifiedBy>
  <cp:revision>2</cp:revision>
  <dcterms:created xsi:type="dcterms:W3CDTF">2024-09-17T08:04:00Z</dcterms:created>
  <dcterms:modified xsi:type="dcterms:W3CDTF">2024-09-17T08:04:00Z</dcterms:modified>
</cp:coreProperties>
</file>